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20F3E" w14:textId="1855244D" w:rsidR="000A3087" w:rsidRPr="004C0955" w:rsidRDefault="00A96ADE" w:rsidP="00A96ADE">
      <w:pPr>
        <w:spacing w:after="0" w:line="240" w:lineRule="auto"/>
        <w:ind w:leftChars="0" w:left="0" w:firstLineChars="0" w:firstLine="0"/>
        <w:jc w:val="both"/>
        <w:rPr>
          <w:rFonts w:asciiTheme="majorHAnsi" w:hAnsiTheme="majorHAnsi" w:cstheme="majorHAnsi"/>
          <w:sz w:val="28"/>
          <w:szCs w:val="28"/>
        </w:rPr>
      </w:pP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p>
    <w:p w14:paraId="3D4F9FFB" w14:textId="0677A0D8" w:rsidR="000A3087" w:rsidRPr="004C0955" w:rsidRDefault="00860CFC" w:rsidP="004C0955">
      <w:pPr>
        <w:spacing w:after="0" w:line="240" w:lineRule="auto"/>
        <w:ind w:left="1" w:hanging="3"/>
        <w:jc w:val="both"/>
        <w:rPr>
          <w:rFonts w:asciiTheme="majorHAnsi" w:hAnsiTheme="majorHAnsi" w:cstheme="majorHAnsi"/>
          <w:sz w:val="28"/>
          <w:szCs w:val="28"/>
        </w:rPr>
      </w:pPr>
      <w:r>
        <w:rPr>
          <w:rFonts w:asciiTheme="majorHAnsi" w:hAnsiTheme="majorHAnsi" w:cstheme="majorHAnsi"/>
          <w:b/>
          <w:sz w:val="28"/>
          <w:szCs w:val="28"/>
        </w:rPr>
        <w:t>Counselor</w:t>
      </w:r>
      <w:r w:rsidR="007F24C3" w:rsidRPr="007F24C3">
        <w:rPr>
          <w:rFonts w:asciiTheme="majorHAnsi" w:hAnsiTheme="majorHAnsi" w:cstheme="majorHAnsi"/>
          <w:b/>
          <w:sz w:val="28"/>
          <w:szCs w:val="28"/>
        </w:rPr>
        <w:t xml:space="preserve"> – Ghar Programme</w:t>
      </w:r>
    </w:p>
    <w:tbl>
      <w:tblPr>
        <w:tblStyle w:val="a"/>
        <w:tblW w:w="9608" w:type="dxa"/>
        <w:tblLayout w:type="fixed"/>
        <w:tblLook w:val="0000" w:firstRow="0" w:lastRow="0" w:firstColumn="0" w:lastColumn="0" w:noHBand="0" w:noVBand="0"/>
      </w:tblPr>
      <w:tblGrid>
        <w:gridCol w:w="1557"/>
        <w:gridCol w:w="8051"/>
      </w:tblGrid>
      <w:tr w:rsidR="000A3087" w:rsidRPr="004C0955" w14:paraId="2C77B384" w14:textId="77777777">
        <w:trPr>
          <w:trHeight w:val="255"/>
        </w:trPr>
        <w:tc>
          <w:tcPr>
            <w:tcW w:w="1557" w:type="dxa"/>
          </w:tcPr>
          <w:p w14:paraId="32B92DBC" w14:textId="77777777" w:rsidR="000A3087" w:rsidRPr="004C0955" w:rsidRDefault="005040E8" w:rsidP="004C0955">
            <w:pPr>
              <w:spacing w:after="0" w:line="240" w:lineRule="auto"/>
              <w:ind w:left="0" w:right="543" w:hanging="2"/>
              <w:jc w:val="both"/>
              <w:rPr>
                <w:rFonts w:asciiTheme="majorHAnsi" w:hAnsiTheme="majorHAnsi" w:cstheme="majorHAnsi"/>
                <w:sz w:val="20"/>
                <w:szCs w:val="20"/>
              </w:rPr>
            </w:pPr>
            <w:r w:rsidRPr="004C0955">
              <w:rPr>
                <w:rFonts w:asciiTheme="majorHAnsi" w:hAnsiTheme="majorHAnsi" w:cstheme="majorHAnsi"/>
                <w:b/>
                <w:sz w:val="20"/>
                <w:szCs w:val="20"/>
              </w:rPr>
              <w:t>Location:</w:t>
            </w:r>
          </w:p>
        </w:tc>
        <w:tc>
          <w:tcPr>
            <w:tcW w:w="8051" w:type="dxa"/>
          </w:tcPr>
          <w:p w14:paraId="051C5F11" w14:textId="558642CE" w:rsidR="000A3087" w:rsidRPr="004C0955" w:rsidRDefault="00471E50" w:rsidP="004C0955">
            <w:pPr>
              <w:spacing w:after="0" w:line="240" w:lineRule="auto"/>
              <w:ind w:left="0" w:hanging="2"/>
              <w:jc w:val="both"/>
              <w:rPr>
                <w:rFonts w:asciiTheme="majorHAnsi" w:hAnsiTheme="majorHAnsi" w:cstheme="majorHAnsi"/>
                <w:sz w:val="20"/>
                <w:szCs w:val="20"/>
              </w:rPr>
            </w:pPr>
            <w:r>
              <w:rPr>
                <w:rFonts w:asciiTheme="majorHAnsi" w:hAnsiTheme="majorHAnsi" w:cstheme="majorHAnsi"/>
                <w:b/>
                <w:sz w:val="20"/>
                <w:szCs w:val="20"/>
              </w:rPr>
              <w:t>South Delhi</w:t>
            </w:r>
          </w:p>
        </w:tc>
      </w:tr>
      <w:tr w:rsidR="000A3087" w:rsidRPr="004C0955" w14:paraId="32E17980" w14:textId="77777777">
        <w:trPr>
          <w:trHeight w:val="522"/>
        </w:trPr>
        <w:tc>
          <w:tcPr>
            <w:tcW w:w="1557" w:type="dxa"/>
          </w:tcPr>
          <w:p w14:paraId="072EAC78" w14:textId="77777777" w:rsidR="000A3087" w:rsidRPr="004C0955" w:rsidRDefault="005040E8" w:rsidP="004C0955">
            <w:pPr>
              <w:spacing w:after="0" w:line="240" w:lineRule="auto"/>
              <w:ind w:left="0" w:hanging="2"/>
              <w:jc w:val="both"/>
              <w:rPr>
                <w:rFonts w:asciiTheme="majorHAnsi" w:hAnsiTheme="majorHAnsi" w:cstheme="majorHAnsi"/>
                <w:sz w:val="20"/>
                <w:szCs w:val="20"/>
              </w:rPr>
            </w:pPr>
            <w:r w:rsidRPr="004C0955">
              <w:rPr>
                <w:rFonts w:asciiTheme="majorHAnsi" w:hAnsiTheme="majorHAnsi" w:cstheme="majorHAnsi"/>
                <w:b/>
                <w:sz w:val="20"/>
                <w:szCs w:val="20"/>
              </w:rPr>
              <w:t>Reports to:</w:t>
            </w:r>
          </w:p>
        </w:tc>
        <w:tc>
          <w:tcPr>
            <w:tcW w:w="8051" w:type="dxa"/>
          </w:tcPr>
          <w:p w14:paraId="6E0437E7" w14:textId="1DFBD6CD" w:rsidR="000A3087" w:rsidRPr="004C0955" w:rsidRDefault="004A4D66" w:rsidP="004C0955">
            <w:pPr>
              <w:spacing w:after="0" w:line="240" w:lineRule="auto"/>
              <w:ind w:left="0" w:hanging="2"/>
              <w:jc w:val="both"/>
              <w:rPr>
                <w:rFonts w:asciiTheme="majorHAnsi" w:hAnsiTheme="majorHAnsi" w:cstheme="majorHAnsi"/>
                <w:sz w:val="20"/>
                <w:szCs w:val="20"/>
              </w:rPr>
            </w:pPr>
            <w:r>
              <w:rPr>
                <w:rFonts w:asciiTheme="majorHAnsi" w:hAnsiTheme="majorHAnsi" w:cstheme="majorHAnsi"/>
                <w:b/>
                <w:sz w:val="20"/>
                <w:szCs w:val="20"/>
              </w:rPr>
              <w:t>Sr.</w:t>
            </w:r>
            <w:r w:rsidR="00860CFC">
              <w:rPr>
                <w:rFonts w:asciiTheme="majorHAnsi" w:hAnsiTheme="majorHAnsi" w:cstheme="majorHAnsi"/>
                <w:b/>
                <w:sz w:val="20"/>
                <w:szCs w:val="20"/>
              </w:rPr>
              <w:t xml:space="preserve"> Manager</w:t>
            </w:r>
          </w:p>
        </w:tc>
      </w:tr>
      <w:tr w:rsidR="000A3087" w:rsidRPr="004C0955" w14:paraId="6812FB39" w14:textId="77777777" w:rsidTr="00A31C6D">
        <w:trPr>
          <w:trHeight w:val="294"/>
        </w:trPr>
        <w:tc>
          <w:tcPr>
            <w:tcW w:w="9608" w:type="dxa"/>
            <w:gridSpan w:val="2"/>
            <w:shd w:val="clear" w:color="auto" w:fill="244061" w:themeFill="accent1" w:themeFillShade="80"/>
            <w:vAlign w:val="center"/>
          </w:tcPr>
          <w:p w14:paraId="0EFF029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1 | About Udayan Care  </w:t>
            </w:r>
          </w:p>
        </w:tc>
      </w:tr>
      <w:tr w:rsidR="000A3087" w:rsidRPr="004C0955" w14:paraId="17D0049B" w14:textId="77777777" w:rsidTr="00A31C6D">
        <w:trPr>
          <w:trHeight w:val="2597"/>
        </w:trPr>
        <w:tc>
          <w:tcPr>
            <w:tcW w:w="9608" w:type="dxa"/>
            <w:gridSpan w:val="2"/>
            <w:vAlign w:val="center"/>
          </w:tcPr>
          <w:p w14:paraId="71996EF3" w14:textId="77777777" w:rsidR="002D048B" w:rsidRPr="002D048B" w:rsidRDefault="002D048B" w:rsidP="002D048B">
            <w:pPr>
              <w:suppressAutoHyphens w:val="0"/>
              <w:spacing w:before="100" w:beforeAutospacing="1" w:after="100" w:afterAutospacing="1"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lang w:val="en-IN" w:eastAsia="en-IN"/>
              </w:rPr>
            </w:pPr>
            <w:proofErr w:type="spellStart"/>
            <w:r w:rsidRPr="002D048B">
              <w:rPr>
                <w:rFonts w:ascii="Times New Roman" w:eastAsia="Times New Roman" w:hAnsi="Times New Roman" w:cs="Times New Roman"/>
                <w:position w:val="0"/>
                <w:sz w:val="24"/>
                <w:szCs w:val="24"/>
                <w:lang w:val="en-IN" w:eastAsia="en-IN"/>
              </w:rPr>
              <w:t>Udayan</w:t>
            </w:r>
            <w:proofErr w:type="spellEnd"/>
            <w:r w:rsidRPr="002D048B">
              <w:rPr>
                <w:rFonts w:ascii="Times New Roman" w:eastAsia="Times New Roman" w:hAnsi="Times New Roman" w:cs="Times New Roman"/>
                <w:position w:val="0"/>
                <w:sz w:val="24"/>
                <w:szCs w:val="24"/>
                <w:lang w:val="en-IN" w:eastAsia="en-IN"/>
              </w:rPr>
              <w:t xml:space="preserve"> Care, an ISO 9000 certified organisation, has been working for the quality care of disadvantaged children and women and youth for over 26 years, with the </w:t>
            </w:r>
            <w:proofErr w:type="spellStart"/>
            <w:r w:rsidRPr="002D048B">
              <w:rPr>
                <w:rFonts w:ascii="Times New Roman" w:eastAsia="Times New Roman" w:hAnsi="Times New Roman" w:cs="Times New Roman"/>
                <w:position w:val="0"/>
                <w:sz w:val="24"/>
                <w:szCs w:val="24"/>
                <w:lang w:val="en-IN" w:eastAsia="en-IN"/>
              </w:rPr>
              <w:t>endeavor</w:t>
            </w:r>
            <w:proofErr w:type="spellEnd"/>
            <w:r w:rsidRPr="002D048B">
              <w:rPr>
                <w:rFonts w:ascii="Times New Roman" w:eastAsia="Times New Roman" w:hAnsi="Times New Roman" w:cs="Times New Roman"/>
                <w:position w:val="0"/>
                <w:sz w:val="24"/>
                <w:szCs w:val="24"/>
                <w:lang w:val="en-IN" w:eastAsia="en-IN"/>
              </w:rPr>
              <w:t xml:space="preserve"> of providing sustainable rehabilitation. The mission of “A nurturing home for every orphaned child; an opportunity for higher education for every girl and for every adult; the dignity of self-reliance and the desire to give back to society.” is what drives its 230+ employees and close to 800 volunteers to action.</w:t>
            </w:r>
          </w:p>
          <w:p w14:paraId="264243A2" w14:textId="77777777" w:rsidR="002D048B" w:rsidRPr="002D048B" w:rsidRDefault="002D048B" w:rsidP="002D048B">
            <w:pPr>
              <w:suppressAutoHyphens w:val="0"/>
              <w:spacing w:before="100" w:beforeAutospacing="1" w:after="100" w:afterAutospacing="1"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lang w:val="en-IN" w:eastAsia="en-IN"/>
              </w:rPr>
            </w:pPr>
            <w:proofErr w:type="spellStart"/>
            <w:r w:rsidRPr="002D048B">
              <w:rPr>
                <w:rFonts w:ascii="Times New Roman" w:eastAsia="Times New Roman" w:hAnsi="Times New Roman" w:cs="Times New Roman"/>
                <w:position w:val="0"/>
                <w:sz w:val="24"/>
                <w:szCs w:val="24"/>
                <w:lang w:val="en-IN" w:eastAsia="en-IN"/>
              </w:rPr>
              <w:t>Udayan</w:t>
            </w:r>
            <w:proofErr w:type="spellEnd"/>
            <w:r w:rsidRPr="002D048B">
              <w:rPr>
                <w:rFonts w:ascii="Times New Roman" w:eastAsia="Times New Roman" w:hAnsi="Times New Roman" w:cs="Times New Roman"/>
                <w:position w:val="0"/>
                <w:sz w:val="24"/>
                <w:szCs w:val="24"/>
                <w:lang w:val="en-IN" w:eastAsia="en-IN"/>
              </w:rPr>
              <w:t xml:space="preserve"> Care has been accredited by Give India, Guide star &amp; Credibility Alliance, for its transparent and credible performance. In 2015, the </w:t>
            </w:r>
            <w:proofErr w:type="spellStart"/>
            <w:r w:rsidRPr="002D048B">
              <w:rPr>
                <w:rFonts w:ascii="Times New Roman" w:eastAsia="Times New Roman" w:hAnsi="Times New Roman" w:cs="Times New Roman"/>
                <w:position w:val="0"/>
                <w:sz w:val="24"/>
                <w:szCs w:val="24"/>
                <w:lang w:val="en-IN" w:eastAsia="en-IN"/>
              </w:rPr>
              <w:t>Honorable</w:t>
            </w:r>
            <w:proofErr w:type="spellEnd"/>
            <w:r w:rsidRPr="002D048B">
              <w:rPr>
                <w:rFonts w:ascii="Times New Roman" w:eastAsia="Times New Roman" w:hAnsi="Times New Roman" w:cs="Times New Roman"/>
                <w:position w:val="0"/>
                <w:sz w:val="24"/>
                <w:szCs w:val="24"/>
                <w:lang w:val="en-IN" w:eastAsia="en-IN"/>
              </w:rPr>
              <w:t xml:space="preserve"> President of India awarded </w:t>
            </w:r>
            <w:proofErr w:type="spellStart"/>
            <w:r w:rsidRPr="002D048B">
              <w:rPr>
                <w:rFonts w:ascii="Times New Roman" w:eastAsia="Times New Roman" w:hAnsi="Times New Roman" w:cs="Times New Roman"/>
                <w:position w:val="0"/>
                <w:sz w:val="24"/>
                <w:szCs w:val="24"/>
                <w:lang w:val="en-IN" w:eastAsia="en-IN"/>
              </w:rPr>
              <w:t>Udayan</w:t>
            </w:r>
            <w:proofErr w:type="spellEnd"/>
            <w:r w:rsidRPr="002D048B">
              <w:rPr>
                <w:rFonts w:ascii="Times New Roman" w:eastAsia="Times New Roman" w:hAnsi="Times New Roman" w:cs="Times New Roman"/>
                <w:position w:val="0"/>
                <w:sz w:val="24"/>
                <w:szCs w:val="24"/>
                <w:lang w:val="en-IN" w:eastAsia="en-IN"/>
              </w:rPr>
              <w:t xml:space="preserve"> Care with the National Award for Child Welfare 2014-India’s highest commendation for a non-profit child welfare organisation constituted by the Govt. of India</w:t>
            </w:r>
          </w:p>
          <w:p w14:paraId="62E6C563" w14:textId="77777777" w:rsidR="00A96ADE" w:rsidRPr="00471E50" w:rsidRDefault="00A96ADE" w:rsidP="00A96ADE">
            <w:pPr>
              <w:pStyle w:val="BodyText"/>
              <w:spacing w:before="213" w:line="278" w:lineRule="auto"/>
              <w:ind w:left="5" w:right="1110" w:hanging="7"/>
              <w:jc w:val="both"/>
              <w:rPr>
                <w:rFonts w:asciiTheme="majorHAnsi" w:hAnsiTheme="majorHAnsi" w:cstheme="majorHAnsi"/>
                <w:sz w:val="22"/>
                <w:szCs w:val="22"/>
              </w:rPr>
            </w:pPr>
            <w:proofErr w:type="spellStart"/>
            <w:r w:rsidRPr="00471E50">
              <w:rPr>
                <w:rFonts w:asciiTheme="majorHAnsi" w:hAnsiTheme="majorHAnsi" w:cstheme="majorHAnsi"/>
                <w:b/>
                <w:sz w:val="22"/>
                <w:szCs w:val="22"/>
              </w:rPr>
              <w:t>Udayan</w:t>
            </w:r>
            <w:proofErr w:type="spellEnd"/>
            <w:r w:rsidRPr="00471E50">
              <w:rPr>
                <w:rFonts w:asciiTheme="majorHAnsi" w:hAnsiTheme="majorHAnsi" w:cstheme="majorHAnsi"/>
                <w:b/>
                <w:spacing w:val="-10"/>
                <w:sz w:val="22"/>
                <w:szCs w:val="22"/>
              </w:rPr>
              <w:t xml:space="preserve"> </w:t>
            </w:r>
            <w:proofErr w:type="spellStart"/>
            <w:r w:rsidRPr="00471E50">
              <w:rPr>
                <w:rFonts w:asciiTheme="majorHAnsi" w:hAnsiTheme="majorHAnsi" w:cstheme="majorHAnsi"/>
                <w:b/>
                <w:sz w:val="22"/>
                <w:szCs w:val="22"/>
              </w:rPr>
              <w:t>Ghar</w:t>
            </w:r>
            <w:proofErr w:type="spellEnd"/>
            <w:r w:rsidRPr="00471E50">
              <w:rPr>
                <w:rFonts w:asciiTheme="majorHAnsi" w:hAnsiTheme="majorHAnsi" w:cstheme="majorHAnsi"/>
                <w:b/>
                <w:spacing w:val="-12"/>
                <w:sz w:val="22"/>
                <w:szCs w:val="22"/>
              </w:rPr>
              <w:t xml:space="preserve"> </w:t>
            </w:r>
            <w:r w:rsidRPr="00471E50">
              <w:rPr>
                <w:rFonts w:asciiTheme="majorHAnsi" w:hAnsiTheme="majorHAnsi" w:cstheme="majorHAnsi"/>
                <w:b/>
                <w:sz w:val="22"/>
                <w:szCs w:val="22"/>
              </w:rPr>
              <w:t>Program</w:t>
            </w:r>
            <w:r w:rsidRPr="00471E50">
              <w:rPr>
                <w:rFonts w:asciiTheme="majorHAnsi" w:hAnsiTheme="majorHAnsi" w:cstheme="majorHAnsi"/>
                <w:b/>
                <w:spacing w:val="-8"/>
                <w:sz w:val="22"/>
                <w:szCs w:val="22"/>
              </w:rPr>
              <w:t xml:space="preserve"> </w:t>
            </w:r>
            <w:r w:rsidRPr="00471E50">
              <w:rPr>
                <w:rFonts w:asciiTheme="majorHAnsi" w:hAnsiTheme="majorHAnsi" w:cstheme="majorHAnsi"/>
                <w:sz w:val="22"/>
                <w:szCs w:val="22"/>
              </w:rPr>
              <w:t>focuses</w:t>
            </w:r>
            <w:r w:rsidRPr="00471E50">
              <w:rPr>
                <w:rFonts w:asciiTheme="majorHAnsi" w:hAnsiTheme="majorHAnsi" w:cstheme="majorHAnsi"/>
                <w:spacing w:val="-11"/>
                <w:sz w:val="22"/>
                <w:szCs w:val="22"/>
              </w:rPr>
              <w:t xml:space="preserve"> </w:t>
            </w:r>
            <w:r w:rsidRPr="00471E50">
              <w:rPr>
                <w:rFonts w:asciiTheme="majorHAnsi" w:hAnsiTheme="majorHAnsi" w:cstheme="majorHAnsi"/>
                <w:sz w:val="22"/>
                <w:szCs w:val="22"/>
              </w:rPr>
              <w:t>on</w:t>
            </w:r>
            <w:r w:rsidRPr="00471E50">
              <w:rPr>
                <w:rFonts w:asciiTheme="majorHAnsi" w:hAnsiTheme="majorHAnsi" w:cstheme="majorHAnsi"/>
                <w:spacing w:val="-10"/>
                <w:sz w:val="22"/>
                <w:szCs w:val="22"/>
              </w:rPr>
              <w:t xml:space="preserve"> </w:t>
            </w:r>
            <w:r w:rsidRPr="00471E50">
              <w:rPr>
                <w:rFonts w:asciiTheme="majorHAnsi" w:hAnsiTheme="majorHAnsi" w:cstheme="majorHAnsi"/>
                <w:sz w:val="22"/>
                <w:szCs w:val="22"/>
              </w:rPr>
              <w:t>creating</w:t>
            </w:r>
            <w:r w:rsidRPr="00471E50">
              <w:rPr>
                <w:rFonts w:asciiTheme="majorHAnsi" w:hAnsiTheme="majorHAnsi" w:cstheme="majorHAnsi"/>
                <w:spacing w:val="-11"/>
                <w:sz w:val="22"/>
                <w:szCs w:val="22"/>
              </w:rPr>
              <w:t xml:space="preserve"> </w:t>
            </w:r>
            <w:r w:rsidRPr="00471E50">
              <w:rPr>
                <w:rFonts w:asciiTheme="majorHAnsi" w:hAnsiTheme="majorHAnsi" w:cstheme="majorHAnsi"/>
                <w:sz w:val="22"/>
                <w:szCs w:val="22"/>
              </w:rPr>
              <w:t>a</w:t>
            </w:r>
            <w:r w:rsidRPr="00471E50">
              <w:rPr>
                <w:rFonts w:asciiTheme="majorHAnsi" w:hAnsiTheme="majorHAnsi" w:cstheme="majorHAnsi"/>
                <w:spacing w:val="-8"/>
                <w:sz w:val="22"/>
                <w:szCs w:val="22"/>
              </w:rPr>
              <w:t xml:space="preserve"> </w:t>
            </w:r>
            <w:r w:rsidRPr="00471E50">
              <w:rPr>
                <w:rFonts w:asciiTheme="majorHAnsi" w:hAnsiTheme="majorHAnsi" w:cstheme="majorHAnsi"/>
                <w:sz w:val="22"/>
                <w:szCs w:val="22"/>
              </w:rPr>
              <w:t>family-like</w:t>
            </w:r>
            <w:r w:rsidRPr="00471E50">
              <w:rPr>
                <w:rFonts w:asciiTheme="majorHAnsi" w:hAnsiTheme="majorHAnsi" w:cstheme="majorHAnsi"/>
                <w:spacing w:val="-10"/>
                <w:sz w:val="22"/>
                <w:szCs w:val="22"/>
              </w:rPr>
              <w:t xml:space="preserve"> </w:t>
            </w:r>
            <w:r w:rsidRPr="00471E50">
              <w:rPr>
                <w:rFonts w:asciiTheme="majorHAnsi" w:hAnsiTheme="majorHAnsi" w:cstheme="majorHAnsi"/>
                <w:sz w:val="22"/>
                <w:szCs w:val="22"/>
              </w:rPr>
              <w:t>environment</w:t>
            </w:r>
            <w:r w:rsidRPr="00471E50">
              <w:rPr>
                <w:rFonts w:asciiTheme="majorHAnsi" w:hAnsiTheme="majorHAnsi" w:cstheme="majorHAnsi"/>
                <w:spacing w:val="-7"/>
                <w:sz w:val="22"/>
                <w:szCs w:val="22"/>
              </w:rPr>
              <w:t xml:space="preserve"> </w:t>
            </w:r>
            <w:r w:rsidRPr="00471E50">
              <w:rPr>
                <w:rFonts w:asciiTheme="majorHAnsi" w:hAnsiTheme="majorHAnsi" w:cstheme="majorHAnsi"/>
                <w:sz w:val="22"/>
                <w:szCs w:val="22"/>
              </w:rPr>
              <w:t>for</w:t>
            </w:r>
            <w:r w:rsidRPr="00471E50">
              <w:rPr>
                <w:rFonts w:asciiTheme="majorHAnsi" w:hAnsiTheme="majorHAnsi" w:cstheme="majorHAnsi"/>
                <w:spacing w:val="-10"/>
                <w:sz w:val="22"/>
                <w:szCs w:val="22"/>
              </w:rPr>
              <w:t xml:space="preserve"> </w:t>
            </w:r>
            <w:r w:rsidRPr="00471E50">
              <w:rPr>
                <w:rFonts w:asciiTheme="majorHAnsi" w:hAnsiTheme="majorHAnsi" w:cstheme="majorHAnsi"/>
                <w:sz w:val="22"/>
                <w:szCs w:val="22"/>
              </w:rPr>
              <w:t>children</w:t>
            </w:r>
            <w:r w:rsidRPr="00471E50">
              <w:rPr>
                <w:rFonts w:asciiTheme="majorHAnsi" w:hAnsiTheme="majorHAnsi" w:cstheme="majorHAnsi"/>
                <w:spacing w:val="-10"/>
                <w:sz w:val="22"/>
                <w:szCs w:val="22"/>
              </w:rPr>
              <w:t xml:space="preserve"> </w:t>
            </w:r>
            <w:r w:rsidRPr="00471E50">
              <w:rPr>
                <w:rFonts w:asciiTheme="majorHAnsi" w:hAnsiTheme="majorHAnsi" w:cstheme="majorHAnsi"/>
                <w:sz w:val="22"/>
                <w:szCs w:val="22"/>
              </w:rPr>
              <w:t>in</w:t>
            </w:r>
            <w:r w:rsidRPr="00471E50">
              <w:rPr>
                <w:rFonts w:asciiTheme="majorHAnsi" w:hAnsiTheme="majorHAnsi" w:cstheme="majorHAnsi"/>
                <w:spacing w:val="-10"/>
                <w:sz w:val="22"/>
                <w:szCs w:val="22"/>
              </w:rPr>
              <w:t xml:space="preserve"> </w:t>
            </w:r>
            <w:r w:rsidRPr="00471E50">
              <w:rPr>
                <w:rFonts w:asciiTheme="majorHAnsi" w:hAnsiTheme="majorHAnsi" w:cstheme="majorHAnsi"/>
                <w:sz w:val="22"/>
                <w:szCs w:val="22"/>
              </w:rPr>
              <w:t>need</w:t>
            </w:r>
            <w:r w:rsidRPr="00471E50">
              <w:rPr>
                <w:rFonts w:asciiTheme="majorHAnsi" w:hAnsiTheme="majorHAnsi" w:cstheme="majorHAnsi"/>
                <w:spacing w:val="-68"/>
                <w:sz w:val="22"/>
                <w:szCs w:val="22"/>
              </w:rPr>
              <w:t xml:space="preserve"> </w:t>
            </w:r>
            <w:r w:rsidRPr="00471E50">
              <w:rPr>
                <w:rFonts w:asciiTheme="majorHAnsi" w:hAnsiTheme="majorHAnsi" w:cstheme="majorHAnsi"/>
                <w:sz w:val="22"/>
                <w:szCs w:val="22"/>
              </w:rPr>
              <w:t>of parental care. Children grow up under the guidance of mentor parents and utmost care</w:t>
            </w:r>
            <w:r w:rsidRPr="00471E50">
              <w:rPr>
                <w:rFonts w:asciiTheme="majorHAnsi" w:hAnsiTheme="majorHAnsi" w:cstheme="majorHAnsi"/>
                <w:spacing w:val="-68"/>
                <w:sz w:val="22"/>
                <w:szCs w:val="22"/>
              </w:rPr>
              <w:t xml:space="preserve"> </w:t>
            </w:r>
            <w:r w:rsidRPr="00471E50">
              <w:rPr>
                <w:rFonts w:asciiTheme="majorHAnsi" w:hAnsiTheme="majorHAnsi" w:cstheme="majorHAnsi"/>
                <w:sz w:val="22"/>
                <w:szCs w:val="22"/>
              </w:rPr>
              <w:t>is taken for individual attention for every child. The Ghar program also extends into</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Aftercare</w:t>
            </w:r>
            <w:r w:rsidRPr="00471E50">
              <w:rPr>
                <w:rFonts w:asciiTheme="majorHAnsi" w:hAnsiTheme="majorHAnsi" w:cstheme="majorHAnsi"/>
                <w:spacing w:val="-4"/>
                <w:sz w:val="22"/>
                <w:szCs w:val="22"/>
              </w:rPr>
              <w:t xml:space="preserve"> </w:t>
            </w:r>
            <w:r w:rsidRPr="00471E50">
              <w:rPr>
                <w:rFonts w:asciiTheme="majorHAnsi" w:hAnsiTheme="majorHAnsi" w:cstheme="majorHAnsi"/>
                <w:sz w:val="22"/>
                <w:szCs w:val="22"/>
              </w:rPr>
              <w:t>to</w:t>
            </w:r>
            <w:r w:rsidRPr="00471E50">
              <w:rPr>
                <w:rFonts w:asciiTheme="majorHAnsi" w:hAnsiTheme="majorHAnsi" w:cstheme="majorHAnsi"/>
                <w:spacing w:val="-3"/>
                <w:sz w:val="22"/>
                <w:szCs w:val="22"/>
              </w:rPr>
              <w:t xml:space="preserve"> </w:t>
            </w:r>
            <w:r w:rsidRPr="00471E50">
              <w:rPr>
                <w:rFonts w:asciiTheme="majorHAnsi" w:hAnsiTheme="majorHAnsi" w:cstheme="majorHAnsi"/>
                <w:sz w:val="22"/>
                <w:szCs w:val="22"/>
              </w:rPr>
              <w:t>cater</w:t>
            </w:r>
            <w:r w:rsidRPr="00471E50">
              <w:rPr>
                <w:rFonts w:asciiTheme="majorHAnsi" w:hAnsiTheme="majorHAnsi" w:cstheme="majorHAnsi"/>
                <w:spacing w:val="-3"/>
                <w:sz w:val="22"/>
                <w:szCs w:val="22"/>
              </w:rPr>
              <w:t xml:space="preserve"> </w:t>
            </w:r>
            <w:r w:rsidRPr="00471E50">
              <w:rPr>
                <w:rFonts w:asciiTheme="majorHAnsi" w:hAnsiTheme="majorHAnsi" w:cstheme="majorHAnsi"/>
                <w:sz w:val="22"/>
                <w:szCs w:val="22"/>
              </w:rPr>
              <w:t>to young</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adults,</w:t>
            </w:r>
            <w:r w:rsidRPr="00471E50">
              <w:rPr>
                <w:rFonts w:asciiTheme="majorHAnsi" w:hAnsiTheme="majorHAnsi" w:cstheme="majorHAnsi"/>
                <w:spacing w:val="-3"/>
                <w:sz w:val="22"/>
                <w:szCs w:val="22"/>
              </w:rPr>
              <w:t xml:space="preserve"> </w:t>
            </w:r>
            <w:r w:rsidRPr="00471E50">
              <w:rPr>
                <w:rFonts w:asciiTheme="majorHAnsi" w:hAnsiTheme="majorHAnsi" w:cstheme="majorHAnsi"/>
                <w:sz w:val="22"/>
                <w:szCs w:val="22"/>
              </w:rPr>
              <w:t>who</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on</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turning</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18</w:t>
            </w:r>
            <w:r w:rsidRPr="00471E50">
              <w:rPr>
                <w:rFonts w:asciiTheme="majorHAnsi" w:hAnsiTheme="majorHAnsi" w:cstheme="majorHAnsi"/>
                <w:spacing w:val="-2"/>
                <w:sz w:val="22"/>
                <w:szCs w:val="22"/>
              </w:rPr>
              <w:t xml:space="preserve"> </w:t>
            </w:r>
            <w:r w:rsidRPr="00471E50">
              <w:rPr>
                <w:rFonts w:asciiTheme="majorHAnsi" w:hAnsiTheme="majorHAnsi" w:cstheme="majorHAnsi"/>
                <w:sz w:val="22"/>
                <w:szCs w:val="22"/>
              </w:rPr>
              <w:t>move</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out</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of childcare</w:t>
            </w:r>
            <w:r w:rsidRPr="00471E50">
              <w:rPr>
                <w:rFonts w:asciiTheme="majorHAnsi" w:hAnsiTheme="majorHAnsi" w:cstheme="majorHAnsi"/>
                <w:spacing w:val="-3"/>
                <w:sz w:val="22"/>
                <w:szCs w:val="22"/>
              </w:rPr>
              <w:t xml:space="preserve"> </w:t>
            </w:r>
            <w:r w:rsidRPr="00471E50">
              <w:rPr>
                <w:rFonts w:asciiTheme="majorHAnsi" w:hAnsiTheme="majorHAnsi" w:cstheme="majorHAnsi"/>
                <w:sz w:val="22"/>
                <w:szCs w:val="22"/>
              </w:rPr>
              <w:t>homes.</w:t>
            </w:r>
          </w:p>
          <w:p w14:paraId="2137B6B5" w14:textId="3ED01B71" w:rsidR="000A3087" w:rsidRPr="00A96ADE" w:rsidRDefault="00A96ADE" w:rsidP="00A96ADE">
            <w:pPr>
              <w:pStyle w:val="BodyText"/>
              <w:spacing w:before="213" w:line="278" w:lineRule="auto"/>
              <w:ind w:left="5" w:right="1108" w:hanging="7"/>
              <w:jc w:val="both"/>
            </w:pPr>
            <w:bookmarkStart w:id="0" w:name="_GoBack"/>
            <w:bookmarkEnd w:id="0"/>
            <w:r w:rsidRPr="00471E50">
              <w:rPr>
                <w:rFonts w:asciiTheme="majorHAnsi" w:hAnsiTheme="majorHAnsi" w:cstheme="majorHAnsi"/>
                <w:sz w:val="22"/>
                <w:szCs w:val="22"/>
              </w:rPr>
              <w:t>Udayan</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Care</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is</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the</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founding</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organization</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for</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Biennial</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International</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Conference</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on</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Alternative Care. BICON was conceived in 2014, to bring together stakeholders to discuss</w:t>
            </w:r>
            <w:r w:rsidRPr="00471E50">
              <w:rPr>
                <w:rFonts w:asciiTheme="majorHAnsi" w:hAnsiTheme="majorHAnsi" w:cstheme="majorHAnsi"/>
                <w:spacing w:val="-68"/>
                <w:sz w:val="22"/>
                <w:szCs w:val="22"/>
              </w:rPr>
              <w:t xml:space="preserve"> </w:t>
            </w:r>
            <w:r w:rsidRPr="00471E50">
              <w:rPr>
                <w:rFonts w:asciiTheme="majorHAnsi" w:hAnsiTheme="majorHAnsi" w:cstheme="majorHAnsi"/>
                <w:sz w:val="22"/>
                <w:szCs w:val="22"/>
              </w:rPr>
              <w:t>regional challenges, best practices, and emerging issues related to family strengthening</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and</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alternative care</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for children</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and youth</w:t>
            </w:r>
            <w:r w:rsidRPr="00471E50">
              <w:rPr>
                <w:rFonts w:asciiTheme="majorHAnsi" w:hAnsiTheme="majorHAnsi" w:cstheme="majorHAnsi"/>
                <w:spacing w:val="-1"/>
                <w:sz w:val="22"/>
                <w:szCs w:val="22"/>
              </w:rPr>
              <w:t xml:space="preserve"> </w:t>
            </w:r>
            <w:r w:rsidRPr="00471E50">
              <w:rPr>
                <w:rFonts w:asciiTheme="majorHAnsi" w:hAnsiTheme="majorHAnsi" w:cstheme="majorHAnsi"/>
                <w:sz w:val="22"/>
                <w:szCs w:val="22"/>
              </w:rPr>
              <w:t>in South Asia.</w:t>
            </w:r>
          </w:p>
        </w:tc>
      </w:tr>
    </w:tbl>
    <w:p w14:paraId="220C5071" w14:textId="77777777" w:rsidR="00A31C6D" w:rsidRPr="004C0955" w:rsidRDefault="00A31C6D" w:rsidP="00A96ADE">
      <w:pPr>
        <w:spacing w:after="0" w:line="240" w:lineRule="auto"/>
        <w:ind w:leftChars="0" w:left="0" w:firstLineChars="0" w:firstLine="0"/>
        <w:jc w:val="both"/>
        <w:rPr>
          <w:rFonts w:asciiTheme="majorHAnsi" w:hAnsiTheme="majorHAnsi" w:cstheme="majorHAnsi"/>
          <w:sz w:val="20"/>
          <w:szCs w:val="2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2349F0B" w14:textId="77777777" w:rsidTr="004C0955">
        <w:tc>
          <w:tcPr>
            <w:tcW w:w="9576" w:type="dxa"/>
            <w:tcBorders>
              <w:top w:val="nil"/>
              <w:left w:val="nil"/>
              <w:bottom w:val="single" w:sz="4" w:space="0" w:color="000000"/>
              <w:right w:val="nil"/>
            </w:tcBorders>
            <w:shd w:val="clear" w:color="auto" w:fill="244061" w:themeFill="accent1" w:themeFillShade="80"/>
            <w:vAlign w:val="center"/>
          </w:tcPr>
          <w:p w14:paraId="0FE65417"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2 | Purpose of the Role </w:t>
            </w:r>
          </w:p>
        </w:tc>
      </w:tr>
      <w:tr w:rsidR="00860CFC" w:rsidRPr="004C0955" w14:paraId="59DF95DB" w14:textId="77777777">
        <w:tc>
          <w:tcPr>
            <w:tcW w:w="9576" w:type="dxa"/>
            <w:tcBorders>
              <w:top w:val="single" w:sz="4" w:space="0" w:color="000000"/>
              <w:left w:val="single" w:sz="4" w:space="0" w:color="000000"/>
              <w:bottom w:val="single" w:sz="4" w:space="0" w:color="000000"/>
              <w:right w:val="single" w:sz="4" w:space="0" w:color="000000"/>
            </w:tcBorders>
            <w:vAlign w:val="center"/>
          </w:tcPr>
          <w:p w14:paraId="07C634AD" w14:textId="0CF6A450" w:rsidR="00860CFC" w:rsidRPr="00860CFC" w:rsidRDefault="00860CFC" w:rsidP="00860CFC">
            <w:pPr>
              <w:spacing w:after="0" w:line="240" w:lineRule="auto"/>
              <w:ind w:left="0" w:hanging="2"/>
              <w:jc w:val="both"/>
              <w:rPr>
                <w:rFonts w:cstheme="minorHAnsi"/>
                <w:color w:val="000000"/>
                <w:sz w:val="24"/>
                <w:szCs w:val="24"/>
              </w:rPr>
            </w:pPr>
            <w:r w:rsidRPr="00904933">
              <w:rPr>
                <w:rFonts w:cstheme="minorHAnsi"/>
                <w:color w:val="000000"/>
                <w:sz w:val="24"/>
                <w:szCs w:val="24"/>
              </w:rPr>
              <w:t xml:space="preserve">We are looking for passionate and self-motivated counselors who will be responsible for overall mental health and wellbeing of the children, young adults and caregiving staff living in </w:t>
            </w:r>
            <w:proofErr w:type="spellStart"/>
            <w:r w:rsidRPr="00904933">
              <w:rPr>
                <w:rFonts w:cstheme="minorHAnsi"/>
                <w:color w:val="000000"/>
                <w:sz w:val="24"/>
                <w:szCs w:val="24"/>
              </w:rPr>
              <w:t>Udayan</w:t>
            </w:r>
            <w:proofErr w:type="spellEnd"/>
            <w:r w:rsidRPr="00904933">
              <w:rPr>
                <w:rFonts w:cstheme="minorHAnsi"/>
                <w:color w:val="000000"/>
                <w:sz w:val="24"/>
                <w:szCs w:val="24"/>
              </w:rPr>
              <w:t xml:space="preserve"> </w:t>
            </w:r>
            <w:proofErr w:type="spellStart"/>
            <w:r w:rsidRPr="00904933">
              <w:rPr>
                <w:rFonts w:cstheme="minorHAnsi"/>
                <w:color w:val="000000"/>
                <w:sz w:val="24"/>
                <w:szCs w:val="24"/>
              </w:rPr>
              <w:t>Ghars</w:t>
            </w:r>
            <w:proofErr w:type="spellEnd"/>
            <w:r w:rsidRPr="00904933">
              <w:rPr>
                <w:rFonts w:cstheme="minorHAnsi"/>
                <w:color w:val="000000"/>
                <w:sz w:val="24"/>
                <w:szCs w:val="24"/>
              </w:rPr>
              <w:t xml:space="preserve"> (children’s home). Besides individual counseling sessions with children and young adults, counselors will also be responsible for </w:t>
            </w:r>
            <w:proofErr w:type="spellStart"/>
            <w:r w:rsidRPr="00904933">
              <w:rPr>
                <w:rFonts w:cstheme="minorHAnsi"/>
                <w:color w:val="000000"/>
                <w:sz w:val="24"/>
                <w:szCs w:val="24"/>
              </w:rPr>
              <w:t>organising</w:t>
            </w:r>
            <w:proofErr w:type="spellEnd"/>
            <w:r w:rsidRPr="00904933">
              <w:rPr>
                <w:rFonts w:cstheme="minorHAnsi"/>
                <w:color w:val="000000"/>
                <w:sz w:val="24"/>
                <w:szCs w:val="24"/>
              </w:rPr>
              <w:t xml:space="preserve"> capacity building and self-care workshops with caregiving staff, training of staff and volunteers, conducting group counseling sessions and life skills workshops, going for home visits on case to case basis, participating in organizational research work etc.</w:t>
            </w:r>
          </w:p>
        </w:tc>
      </w:tr>
    </w:tbl>
    <w:p w14:paraId="7184D78F" w14:textId="77777777" w:rsidR="000A3087" w:rsidRPr="004C0955" w:rsidRDefault="000A3087" w:rsidP="004C0955">
      <w:pPr>
        <w:spacing w:after="0" w:line="240" w:lineRule="auto"/>
        <w:ind w:left="0" w:hanging="2"/>
        <w:jc w:val="both"/>
        <w:rPr>
          <w:rFonts w:asciiTheme="majorHAnsi" w:hAnsiTheme="majorHAnsi" w:cstheme="majorHAnsi"/>
          <w:sz w:val="20"/>
          <w:szCs w:val="2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2F15F8BF" w14:textId="77777777" w:rsidTr="004C0955">
        <w:trPr>
          <w:tblHeader/>
        </w:trPr>
        <w:tc>
          <w:tcPr>
            <w:tcW w:w="9576" w:type="dxa"/>
            <w:tcBorders>
              <w:top w:val="nil"/>
              <w:left w:val="nil"/>
              <w:right w:val="nil"/>
            </w:tcBorders>
            <w:shd w:val="clear" w:color="auto" w:fill="244061" w:themeFill="accent1" w:themeFillShade="80"/>
            <w:vAlign w:val="center"/>
          </w:tcPr>
          <w:p w14:paraId="104E837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3 | Key Responsibilities   </w:t>
            </w:r>
          </w:p>
        </w:tc>
      </w:tr>
      <w:tr w:rsidR="00860CFC" w:rsidRPr="004C0955" w14:paraId="52D34409" w14:textId="77777777">
        <w:trPr>
          <w:trHeight w:val="473"/>
        </w:trPr>
        <w:tc>
          <w:tcPr>
            <w:tcW w:w="9576" w:type="dxa"/>
            <w:vAlign w:val="center"/>
          </w:tcPr>
          <w:p w14:paraId="6937029C" w14:textId="77777777" w:rsidR="00860CFC" w:rsidRPr="00904933" w:rsidRDefault="00860CFC" w:rsidP="00860CFC">
            <w:pPr>
              <w:pStyle w:val="ListParagraph"/>
              <w:numPr>
                <w:ilvl w:val="0"/>
                <w:numId w:val="14"/>
              </w:numPr>
              <w:suppressAutoHyphens w:val="0"/>
              <w:spacing w:after="0" w:line="240" w:lineRule="auto"/>
              <w:ind w:leftChars="0" w:firstLineChars="0"/>
              <w:jc w:val="both"/>
              <w:textDirection w:val="lrTb"/>
              <w:textAlignment w:val="auto"/>
              <w:outlineLvl w:val="9"/>
              <w:rPr>
                <w:rFonts w:cstheme="minorHAnsi"/>
                <w:color w:val="000000"/>
                <w:sz w:val="24"/>
                <w:szCs w:val="24"/>
              </w:rPr>
            </w:pPr>
            <w:r w:rsidRPr="00904933">
              <w:rPr>
                <w:rFonts w:cstheme="minorHAnsi"/>
                <w:color w:val="000000"/>
                <w:sz w:val="24"/>
                <w:szCs w:val="24"/>
              </w:rPr>
              <w:t>Assessment of mental health and wellbeing of children and young adults living in Udayan Homes.</w:t>
            </w:r>
          </w:p>
          <w:p w14:paraId="7E6C0EE2" w14:textId="77777777" w:rsidR="00860CFC" w:rsidRPr="00904933" w:rsidRDefault="00860CFC" w:rsidP="00860CFC">
            <w:pPr>
              <w:pStyle w:val="ListParagraph"/>
              <w:numPr>
                <w:ilvl w:val="0"/>
                <w:numId w:val="14"/>
              </w:numPr>
              <w:suppressAutoHyphens w:val="0"/>
              <w:spacing w:after="0" w:line="240" w:lineRule="auto"/>
              <w:ind w:leftChars="0" w:firstLineChars="0"/>
              <w:jc w:val="both"/>
              <w:textDirection w:val="lrTb"/>
              <w:textAlignment w:val="auto"/>
              <w:outlineLvl w:val="9"/>
              <w:rPr>
                <w:rFonts w:cstheme="minorHAnsi"/>
                <w:color w:val="000000"/>
                <w:sz w:val="24"/>
                <w:szCs w:val="24"/>
              </w:rPr>
            </w:pPr>
            <w:r w:rsidRPr="00904933">
              <w:rPr>
                <w:rFonts w:cstheme="minorHAnsi"/>
                <w:color w:val="000000"/>
                <w:sz w:val="24"/>
                <w:szCs w:val="24"/>
              </w:rPr>
              <w:t>Providing in-house counseling support to children and young adults and do follow-ups in case of referrals.</w:t>
            </w:r>
          </w:p>
          <w:p w14:paraId="1283E9BE" w14:textId="77777777" w:rsidR="00860CFC" w:rsidRPr="00904933" w:rsidRDefault="00860CFC" w:rsidP="00860CFC">
            <w:pPr>
              <w:pStyle w:val="ListParagraph"/>
              <w:numPr>
                <w:ilvl w:val="0"/>
                <w:numId w:val="14"/>
              </w:numPr>
              <w:suppressAutoHyphens w:val="0"/>
              <w:spacing w:after="0" w:line="240" w:lineRule="auto"/>
              <w:ind w:leftChars="0" w:firstLineChars="0"/>
              <w:jc w:val="both"/>
              <w:textDirection w:val="lrTb"/>
              <w:textAlignment w:val="auto"/>
              <w:outlineLvl w:val="9"/>
              <w:rPr>
                <w:rFonts w:cstheme="minorHAnsi"/>
                <w:color w:val="000000"/>
                <w:sz w:val="24"/>
                <w:szCs w:val="24"/>
              </w:rPr>
            </w:pPr>
            <w:r w:rsidRPr="00904933">
              <w:rPr>
                <w:rFonts w:cstheme="minorHAnsi"/>
                <w:color w:val="000000"/>
                <w:sz w:val="24"/>
                <w:szCs w:val="24"/>
              </w:rPr>
              <w:lastRenderedPageBreak/>
              <w:t>Preparing counseling reports and updating Mental Health Case Performa (MHCP) for all the children which includes details of past history, current status, action taken, future course of action, prognosis and diagnosis based on tests and tools etc.</w:t>
            </w:r>
          </w:p>
          <w:p w14:paraId="69AAD864" w14:textId="77777777" w:rsidR="00860CFC" w:rsidRPr="00904933" w:rsidRDefault="00860CFC" w:rsidP="00860CFC">
            <w:pPr>
              <w:pStyle w:val="ListParagraph"/>
              <w:numPr>
                <w:ilvl w:val="0"/>
                <w:numId w:val="14"/>
              </w:numPr>
              <w:suppressAutoHyphens w:val="0"/>
              <w:spacing w:after="0" w:line="240" w:lineRule="auto"/>
              <w:ind w:leftChars="0" w:firstLineChars="0"/>
              <w:jc w:val="both"/>
              <w:textDirection w:val="lrTb"/>
              <w:textAlignment w:val="auto"/>
              <w:outlineLvl w:val="9"/>
              <w:rPr>
                <w:rFonts w:cstheme="minorHAnsi"/>
                <w:color w:val="000000"/>
                <w:sz w:val="24"/>
                <w:szCs w:val="24"/>
              </w:rPr>
            </w:pPr>
            <w:r w:rsidRPr="00904933">
              <w:rPr>
                <w:rFonts w:cstheme="minorHAnsi"/>
                <w:color w:val="000000"/>
                <w:sz w:val="24"/>
                <w:szCs w:val="24"/>
              </w:rPr>
              <w:t xml:space="preserve">Work in sync with social workers and assist in preparing individual care plans of children. </w:t>
            </w:r>
          </w:p>
          <w:p w14:paraId="5A3C6146" w14:textId="77777777" w:rsidR="00860CFC" w:rsidRPr="00904933" w:rsidRDefault="00860CFC" w:rsidP="00860CFC">
            <w:pPr>
              <w:pStyle w:val="ListParagraph"/>
              <w:numPr>
                <w:ilvl w:val="0"/>
                <w:numId w:val="14"/>
              </w:numPr>
              <w:suppressAutoHyphens w:val="0"/>
              <w:spacing w:after="0" w:line="240" w:lineRule="auto"/>
              <w:ind w:leftChars="0" w:firstLineChars="0"/>
              <w:jc w:val="both"/>
              <w:textDirection w:val="lrTb"/>
              <w:textAlignment w:val="auto"/>
              <w:outlineLvl w:val="9"/>
              <w:rPr>
                <w:rFonts w:cstheme="minorHAnsi"/>
                <w:color w:val="000000"/>
                <w:sz w:val="24"/>
                <w:szCs w:val="24"/>
              </w:rPr>
            </w:pPr>
            <w:r w:rsidRPr="00904933">
              <w:rPr>
                <w:rFonts w:cstheme="minorHAnsi"/>
                <w:color w:val="000000"/>
                <w:sz w:val="24"/>
                <w:szCs w:val="24"/>
              </w:rPr>
              <w:t xml:space="preserve">Meet mentors, social workers and care staff regularly to understand home dynamics, understand children better and strengthen a family care model. </w:t>
            </w:r>
          </w:p>
          <w:p w14:paraId="596C9850" w14:textId="77777777" w:rsidR="00860CFC" w:rsidRPr="00904933" w:rsidRDefault="00860CFC" w:rsidP="00860CFC">
            <w:pPr>
              <w:pStyle w:val="ListParagraph"/>
              <w:numPr>
                <w:ilvl w:val="0"/>
                <w:numId w:val="14"/>
              </w:numPr>
              <w:suppressAutoHyphens w:val="0"/>
              <w:spacing w:after="0" w:line="240" w:lineRule="auto"/>
              <w:ind w:leftChars="0" w:firstLineChars="0"/>
              <w:jc w:val="both"/>
              <w:textDirection w:val="lrTb"/>
              <w:textAlignment w:val="auto"/>
              <w:outlineLvl w:val="9"/>
              <w:rPr>
                <w:rFonts w:cstheme="minorHAnsi"/>
                <w:color w:val="000000"/>
                <w:sz w:val="24"/>
                <w:szCs w:val="24"/>
              </w:rPr>
            </w:pPr>
            <w:r w:rsidRPr="00904933">
              <w:rPr>
                <w:rFonts w:cstheme="minorHAnsi"/>
                <w:color w:val="000000"/>
                <w:sz w:val="24"/>
                <w:szCs w:val="24"/>
              </w:rPr>
              <w:t xml:space="preserve">Participate in team meetings, training workshops, research studies etc. </w:t>
            </w:r>
          </w:p>
          <w:p w14:paraId="361C25C1" w14:textId="77777777" w:rsidR="00860CFC" w:rsidRPr="00904933" w:rsidRDefault="00860CFC" w:rsidP="00860CFC">
            <w:pPr>
              <w:pStyle w:val="ListParagraph"/>
              <w:numPr>
                <w:ilvl w:val="0"/>
                <w:numId w:val="14"/>
              </w:numPr>
              <w:suppressAutoHyphens w:val="0"/>
              <w:spacing w:after="0" w:line="240" w:lineRule="auto"/>
              <w:ind w:leftChars="0" w:firstLineChars="0"/>
              <w:jc w:val="both"/>
              <w:textDirection w:val="lrTb"/>
              <w:textAlignment w:val="auto"/>
              <w:outlineLvl w:val="9"/>
              <w:rPr>
                <w:rFonts w:cstheme="minorHAnsi"/>
                <w:color w:val="000000"/>
                <w:sz w:val="24"/>
                <w:szCs w:val="24"/>
              </w:rPr>
            </w:pPr>
            <w:r w:rsidRPr="00904933">
              <w:rPr>
                <w:rFonts w:cstheme="minorHAnsi"/>
                <w:color w:val="000000"/>
                <w:sz w:val="24"/>
                <w:szCs w:val="24"/>
              </w:rPr>
              <w:t>Conduct monthly life skills workshops with children.</w:t>
            </w:r>
          </w:p>
          <w:p w14:paraId="70E13E25" w14:textId="77777777" w:rsidR="00860CFC" w:rsidRPr="00904933" w:rsidRDefault="00860CFC" w:rsidP="00860CFC">
            <w:pPr>
              <w:pStyle w:val="ListParagraph"/>
              <w:numPr>
                <w:ilvl w:val="0"/>
                <w:numId w:val="14"/>
              </w:numPr>
              <w:suppressAutoHyphens w:val="0"/>
              <w:spacing w:after="0" w:line="240" w:lineRule="auto"/>
              <w:ind w:leftChars="0" w:firstLineChars="0"/>
              <w:jc w:val="both"/>
              <w:textDirection w:val="lrTb"/>
              <w:textAlignment w:val="auto"/>
              <w:outlineLvl w:val="9"/>
              <w:rPr>
                <w:rFonts w:cstheme="minorHAnsi"/>
                <w:color w:val="000000"/>
                <w:sz w:val="24"/>
                <w:szCs w:val="24"/>
              </w:rPr>
            </w:pPr>
            <w:proofErr w:type="spellStart"/>
            <w:r w:rsidRPr="00904933">
              <w:rPr>
                <w:rFonts w:cstheme="minorHAnsi"/>
                <w:color w:val="000000"/>
                <w:sz w:val="24"/>
                <w:szCs w:val="24"/>
              </w:rPr>
              <w:t>Organise</w:t>
            </w:r>
            <w:proofErr w:type="spellEnd"/>
            <w:r w:rsidRPr="00904933">
              <w:rPr>
                <w:rFonts w:cstheme="minorHAnsi"/>
                <w:color w:val="000000"/>
                <w:sz w:val="24"/>
                <w:szCs w:val="24"/>
              </w:rPr>
              <w:t xml:space="preserve"> capacity building and self-care workshops with caregiving staff.</w:t>
            </w:r>
          </w:p>
          <w:p w14:paraId="0C19F3E7" w14:textId="77777777" w:rsidR="00860CFC" w:rsidRPr="00904933" w:rsidRDefault="00860CFC" w:rsidP="00860CFC">
            <w:pPr>
              <w:pStyle w:val="ListParagraph"/>
              <w:numPr>
                <w:ilvl w:val="0"/>
                <w:numId w:val="14"/>
              </w:numPr>
              <w:suppressAutoHyphens w:val="0"/>
              <w:spacing w:after="0" w:line="240" w:lineRule="auto"/>
              <w:ind w:leftChars="0" w:firstLineChars="0"/>
              <w:jc w:val="both"/>
              <w:textDirection w:val="lrTb"/>
              <w:textAlignment w:val="auto"/>
              <w:outlineLvl w:val="9"/>
              <w:rPr>
                <w:rFonts w:cstheme="minorHAnsi"/>
                <w:color w:val="000000"/>
                <w:sz w:val="24"/>
                <w:szCs w:val="24"/>
              </w:rPr>
            </w:pPr>
            <w:proofErr w:type="spellStart"/>
            <w:r w:rsidRPr="00904933">
              <w:rPr>
                <w:rFonts w:cstheme="minorHAnsi"/>
                <w:color w:val="000000"/>
                <w:sz w:val="24"/>
                <w:szCs w:val="24"/>
              </w:rPr>
              <w:t>Organising</w:t>
            </w:r>
            <w:proofErr w:type="spellEnd"/>
            <w:r w:rsidRPr="00904933">
              <w:rPr>
                <w:rFonts w:cstheme="minorHAnsi"/>
                <w:color w:val="000000"/>
                <w:sz w:val="24"/>
                <w:szCs w:val="24"/>
              </w:rPr>
              <w:t xml:space="preserve"> training </w:t>
            </w:r>
            <w:proofErr w:type="spellStart"/>
            <w:r w:rsidRPr="00904933">
              <w:rPr>
                <w:rFonts w:cstheme="minorHAnsi"/>
                <w:color w:val="000000"/>
                <w:sz w:val="24"/>
                <w:szCs w:val="24"/>
              </w:rPr>
              <w:t>programmes</w:t>
            </w:r>
            <w:proofErr w:type="spellEnd"/>
            <w:r w:rsidRPr="00904933">
              <w:rPr>
                <w:rFonts w:cstheme="minorHAnsi"/>
                <w:color w:val="000000"/>
                <w:sz w:val="24"/>
                <w:szCs w:val="24"/>
              </w:rPr>
              <w:t xml:space="preserve"> for the staff members and volunteers on various aspects of child psychology, basic counselling skills, career counseling etc.</w:t>
            </w:r>
          </w:p>
          <w:p w14:paraId="5AAE8C1B" w14:textId="77777777" w:rsidR="00860CFC" w:rsidRPr="00904933" w:rsidRDefault="00860CFC" w:rsidP="00860CFC">
            <w:pPr>
              <w:pStyle w:val="ListParagraph"/>
              <w:numPr>
                <w:ilvl w:val="0"/>
                <w:numId w:val="14"/>
              </w:numPr>
              <w:suppressAutoHyphens w:val="0"/>
              <w:spacing w:after="0" w:line="240" w:lineRule="auto"/>
              <w:ind w:leftChars="0" w:firstLineChars="0"/>
              <w:jc w:val="both"/>
              <w:textDirection w:val="lrTb"/>
              <w:textAlignment w:val="auto"/>
              <w:outlineLvl w:val="9"/>
              <w:rPr>
                <w:rFonts w:cstheme="minorHAnsi"/>
                <w:sz w:val="24"/>
                <w:szCs w:val="24"/>
              </w:rPr>
            </w:pPr>
            <w:r w:rsidRPr="00904933">
              <w:rPr>
                <w:rFonts w:cstheme="minorHAnsi"/>
                <w:sz w:val="24"/>
                <w:szCs w:val="24"/>
              </w:rPr>
              <w:t>Make case presentations and seek guidance from senior psychiatrists/ psychotherapists associated with Udayan Care.</w:t>
            </w:r>
          </w:p>
          <w:p w14:paraId="1B7AD893" w14:textId="7541C192" w:rsidR="00860CFC" w:rsidRPr="00860CFC" w:rsidRDefault="00860CFC" w:rsidP="00860CFC">
            <w:pPr>
              <w:pStyle w:val="ListParagraph"/>
              <w:numPr>
                <w:ilvl w:val="0"/>
                <w:numId w:val="14"/>
              </w:numPr>
              <w:shd w:val="clear" w:color="auto" w:fill="FFFFFF"/>
              <w:spacing w:after="0"/>
              <w:ind w:leftChars="0" w:firstLineChars="0"/>
              <w:jc w:val="both"/>
              <w:rPr>
                <w:rFonts w:asciiTheme="majorHAnsi" w:hAnsiTheme="majorHAnsi" w:cstheme="majorHAnsi"/>
              </w:rPr>
            </w:pPr>
            <w:r w:rsidRPr="00860CFC">
              <w:rPr>
                <w:rFonts w:cstheme="minorHAnsi"/>
                <w:color w:val="000000"/>
                <w:sz w:val="24"/>
                <w:szCs w:val="24"/>
              </w:rPr>
              <w:t>Any other task assigned by MHP Coordinator/ Sr. Manager- Alternative Care.</w:t>
            </w:r>
          </w:p>
        </w:tc>
      </w:tr>
    </w:tbl>
    <w:p w14:paraId="466C2ECA" w14:textId="44C34802" w:rsidR="004C0955" w:rsidRDefault="004C0955" w:rsidP="008A11BB">
      <w:pPr>
        <w:spacing w:after="0" w:line="240" w:lineRule="auto"/>
        <w:ind w:leftChars="0" w:left="0" w:firstLineChars="0" w:firstLine="0"/>
        <w:jc w:val="both"/>
        <w:rPr>
          <w:rFonts w:asciiTheme="majorHAnsi" w:hAnsiTheme="majorHAnsi" w:cstheme="majorHAnsi"/>
          <w:color w:val="000000"/>
        </w:rPr>
      </w:pPr>
    </w:p>
    <w:p w14:paraId="1020B272" w14:textId="516A7284" w:rsidR="008A11BB" w:rsidRDefault="008A11BB" w:rsidP="008A11BB">
      <w:pPr>
        <w:spacing w:after="0" w:line="240" w:lineRule="auto"/>
        <w:ind w:leftChars="0" w:left="0" w:firstLineChars="0" w:firstLine="0"/>
        <w:jc w:val="both"/>
        <w:rPr>
          <w:rFonts w:asciiTheme="majorHAnsi" w:hAnsiTheme="majorHAnsi" w:cstheme="majorHAnsi"/>
          <w:color w:val="000000"/>
        </w:rPr>
      </w:pPr>
    </w:p>
    <w:p w14:paraId="7BB80725" w14:textId="77777777" w:rsidR="008A11BB" w:rsidRPr="004C0955" w:rsidRDefault="008A11BB" w:rsidP="008A11BB">
      <w:pPr>
        <w:spacing w:after="0" w:line="240" w:lineRule="auto"/>
        <w:ind w:leftChars="0" w:left="0" w:firstLineChars="0" w:firstLine="0"/>
        <w:jc w:val="both"/>
        <w:rPr>
          <w:rFonts w:asciiTheme="majorHAnsi" w:hAnsiTheme="majorHAnsi" w:cstheme="majorHAnsi"/>
          <w:color w:val="00000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62C3C06D" w14:textId="77777777" w:rsidTr="004C0955">
        <w:trPr>
          <w:tblHeader/>
        </w:trPr>
        <w:tc>
          <w:tcPr>
            <w:tcW w:w="9576" w:type="dxa"/>
            <w:tcBorders>
              <w:top w:val="nil"/>
              <w:left w:val="nil"/>
              <w:bottom w:val="single" w:sz="4" w:space="0" w:color="000000"/>
              <w:right w:val="nil"/>
            </w:tcBorders>
            <w:shd w:val="clear" w:color="auto" w:fill="244061" w:themeFill="accent1" w:themeFillShade="80"/>
            <w:vAlign w:val="center"/>
          </w:tcPr>
          <w:p w14:paraId="4A13557F" w14:textId="2796EF48"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4 | Experience &amp; Qualification</w:t>
            </w:r>
          </w:p>
        </w:tc>
      </w:tr>
      <w:tr w:rsidR="00860CFC" w:rsidRPr="004C0955" w14:paraId="0A7CAD69" w14:textId="77777777">
        <w:trPr>
          <w:trHeight w:val="480"/>
        </w:trPr>
        <w:tc>
          <w:tcPr>
            <w:tcW w:w="9576" w:type="dxa"/>
            <w:tcBorders>
              <w:top w:val="single" w:sz="4" w:space="0" w:color="000000"/>
            </w:tcBorders>
            <w:vAlign w:val="center"/>
          </w:tcPr>
          <w:p w14:paraId="0E4FE62B" w14:textId="77777777" w:rsidR="00860CFC" w:rsidRPr="00904933" w:rsidRDefault="00860CFC" w:rsidP="00860CFC">
            <w:pPr>
              <w:spacing w:after="0" w:line="240" w:lineRule="auto"/>
              <w:ind w:left="0" w:hanging="2"/>
              <w:jc w:val="both"/>
              <w:rPr>
                <w:rFonts w:cstheme="minorHAnsi"/>
                <w:b/>
                <w:color w:val="000000"/>
                <w:sz w:val="24"/>
                <w:szCs w:val="24"/>
              </w:rPr>
            </w:pPr>
            <w:r w:rsidRPr="00904933">
              <w:rPr>
                <w:rFonts w:cstheme="minorHAnsi"/>
                <w:b/>
                <w:color w:val="000000"/>
                <w:sz w:val="24"/>
                <w:szCs w:val="24"/>
              </w:rPr>
              <w:t xml:space="preserve">Educational Qualifications </w:t>
            </w:r>
          </w:p>
          <w:p w14:paraId="2A3DC54E" w14:textId="77777777" w:rsidR="00860CFC" w:rsidRPr="00904933" w:rsidRDefault="00860CFC" w:rsidP="00860CFC">
            <w:pPr>
              <w:pStyle w:val="ListParagraph"/>
              <w:numPr>
                <w:ilvl w:val="0"/>
                <w:numId w:val="15"/>
              </w:numPr>
              <w:suppressAutoHyphens w:val="0"/>
              <w:spacing w:after="0" w:line="240" w:lineRule="auto"/>
              <w:ind w:leftChars="0" w:left="0" w:firstLineChars="0" w:hanging="2"/>
              <w:jc w:val="both"/>
              <w:textDirection w:val="lrTb"/>
              <w:textAlignment w:val="auto"/>
              <w:outlineLvl w:val="9"/>
              <w:rPr>
                <w:rFonts w:cstheme="minorHAnsi"/>
                <w:color w:val="000000"/>
                <w:sz w:val="24"/>
                <w:szCs w:val="24"/>
              </w:rPr>
            </w:pPr>
            <w:r w:rsidRPr="00904933">
              <w:rPr>
                <w:rFonts w:cstheme="minorHAnsi"/>
                <w:color w:val="000000"/>
                <w:sz w:val="24"/>
                <w:szCs w:val="24"/>
              </w:rPr>
              <w:t xml:space="preserve">Masters in Psychology/ Psychotherapy/ Counseling </w:t>
            </w:r>
          </w:p>
          <w:p w14:paraId="721E2BA1" w14:textId="443F09D9" w:rsidR="00860CFC" w:rsidRPr="00860CFC" w:rsidRDefault="00860CFC" w:rsidP="00860CFC">
            <w:pPr>
              <w:pStyle w:val="ListParagraph"/>
              <w:numPr>
                <w:ilvl w:val="0"/>
                <w:numId w:val="15"/>
              </w:numPr>
              <w:suppressAutoHyphens w:val="0"/>
              <w:spacing w:after="0" w:line="240" w:lineRule="auto"/>
              <w:ind w:leftChars="0" w:left="0" w:firstLineChars="0" w:hanging="2"/>
              <w:jc w:val="both"/>
              <w:textDirection w:val="lrTb"/>
              <w:textAlignment w:val="auto"/>
              <w:outlineLvl w:val="9"/>
              <w:rPr>
                <w:rFonts w:cstheme="minorHAnsi"/>
                <w:color w:val="000000"/>
                <w:sz w:val="24"/>
                <w:szCs w:val="24"/>
              </w:rPr>
            </w:pPr>
            <w:r w:rsidRPr="00904933">
              <w:rPr>
                <w:rFonts w:cstheme="minorHAnsi"/>
                <w:color w:val="000000"/>
                <w:sz w:val="24"/>
                <w:szCs w:val="24"/>
              </w:rPr>
              <w:t xml:space="preserve">Masters in Child development/ Social Work or related fields with specialization in counseling. </w:t>
            </w:r>
          </w:p>
        </w:tc>
      </w:tr>
      <w:tr w:rsidR="00860CFC" w:rsidRPr="004C0955" w14:paraId="020F03C7" w14:textId="77777777">
        <w:trPr>
          <w:trHeight w:val="480"/>
        </w:trPr>
        <w:tc>
          <w:tcPr>
            <w:tcW w:w="9576" w:type="dxa"/>
            <w:tcBorders>
              <w:top w:val="single" w:sz="4" w:space="0" w:color="000000"/>
            </w:tcBorders>
            <w:vAlign w:val="center"/>
          </w:tcPr>
          <w:p w14:paraId="1510A16B" w14:textId="77777777" w:rsidR="00860CFC" w:rsidRPr="00904933" w:rsidRDefault="00860CFC" w:rsidP="00860CFC">
            <w:pPr>
              <w:spacing w:after="0" w:line="240" w:lineRule="auto"/>
              <w:ind w:left="0" w:hanging="2"/>
              <w:jc w:val="both"/>
              <w:rPr>
                <w:rFonts w:cstheme="minorHAnsi"/>
                <w:b/>
                <w:color w:val="000000"/>
                <w:sz w:val="24"/>
                <w:szCs w:val="24"/>
              </w:rPr>
            </w:pPr>
            <w:r w:rsidRPr="00904933">
              <w:rPr>
                <w:rFonts w:cstheme="minorHAnsi"/>
                <w:b/>
                <w:color w:val="000000"/>
                <w:sz w:val="24"/>
                <w:szCs w:val="24"/>
              </w:rPr>
              <w:t>Experience</w:t>
            </w:r>
          </w:p>
          <w:p w14:paraId="3A0D3B39" w14:textId="599F9CE9" w:rsidR="00860CFC" w:rsidRPr="00904933" w:rsidRDefault="00C8768A" w:rsidP="00860CFC">
            <w:pPr>
              <w:pStyle w:val="ListParagraph"/>
              <w:numPr>
                <w:ilvl w:val="0"/>
                <w:numId w:val="15"/>
              </w:numPr>
              <w:suppressAutoHyphens w:val="0"/>
              <w:spacing w:after="0" w:line="240" w:lineRule="auto"/>
              <w:ind w:leftChars="0" w:firstLineChars="0"/>
              <w:jc w:val="both"/>
              <w:textDirection w:val="lrTb"/>
              <w:textAlignment w:val="auto"/>
              <w:outlineLvl w:val="9"/>
              <w:rPr>
                <w:rFonts w:cstheme="minorHAnsi"/>
                <w:color w:val="000000"/>
                <w:sz w:val="24"/>
                <w:szCs w:val="24"/>
              </w:rPr>
            </w:pPr>
            <w:r>
              <w:rPr>
                <w:rFonts w:cstheme="minorHAnsi"/>
                <w:color w:val="000000"/>
                <w:sz w:val="24"/>
                <w:szCs w:val="24"/>
              </w:rPr>
              <w:t>Min 2</w:t>
            </w:r>
            <w:r w:rsidR="00860CFC" w:rsidRPr="00904933">
              <w:rPr>
                <w:rFonts w:cstheme="minorHAnsi"/>
                <w:color w:val="000000"/>
                <w:sz w:val="24"/>
                <w:szCs w:val="24"/>
              </w:rPr>
              <w:t xml:space="preserve"> year of work experience in social sector/ child care institution/ counseling set-up.</w:t>
            </w:r>
          </w:p>
          <w:p w14:paraId="4858645C" w14:textId="28A5D0C7" w:rsidR="00860CFC" w:rsidRPr="00904933" w:rsidRDefault="00860CFC" w:rsidP="00860CFC">
            <w:pPr>
              <w:spacing w:after="0" w:line="240" w:lineRule="auto"/>
              <w:ind w:left="0" w:hanging="2"/>
              <w:jc w:val="both"/>
              <w:rPr>
                <w:rFonts w:cstheme="minorHAnsi"/>
                <w:b/>
                <w:color w:val="000000"/>
                <w:sz w:val="24"/>
                <w:szCs w:val="24"/>
              </w:rPr>
            </w:pPr>
            <w:r w:rsidRPr="00904933">
              <w:rPr>
                <w:rFonts w:cstheme="minorHAnsi"/>
                <w:color w:val="000000"/>
                <w:sz w:val="24"/>
                <w:szCs w:val="24"/>
              </w:rPr>
              <w:t xml:space="preserve">Candidates with experience in child counseling/ trauma counselling will be given preference </w:t>
            </w:r>
          </w:p>
        </w:tc>
      </w:tr>
    </w:tbl>
    <w:p w14:paraId="5FD47570" w14:textId="77777777" w:rsidR="008A11BB" w:rsidRPr="004C0955" w:rsidRDefault="008A11BB" w:rsidP="007F24C3">
      <w:pPr>
        <w:spacing w:after="0" w:line="240" w:lineRule="auto"/>
        <w:ind w:leftChars="0" w:left="0" w:firstLineChars="0" w:firstLine="0"/>
        <w:jc w:val="both"/>
        <w:rPr>
          <w:rFonts w:asciiTheme="majorHAnsi" w:hAnsiTheme="majorHAnsi" w:cstheme="majorHAnsi"/>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4CC3AA0" w14:textId="77777777" w:rsidTr="004C0955">
        <w:trPr>
          <w:trHeight w:val="237"/>
          <w:tblHeader/>
        </w:trPr>
        <w:tc>
          <w:tcPr>
            <w:tcW w:w="9576" w:type="dxa"/>
            <w:tcBorders>
              <w:top w:val="single" w:sz="4" w:space="0" w:color="000000"/>
              <w:left w:val="nil"/>
              <w:bottom w:val="single" w:sz="4" w:space="0" w:color="000000"/>
              <w:right w:val="nil"/>
            </w:tcBorders>
            <w:shd w:val="clear" w:color="auto" w:fill="244061" w:themeFill="accent1" w:themeFillShade="80"/>
            <w:tcMar>
              <w:top w:w="0" w:type="dxa"/>
              <w:left w:w="108" w:type="dxa"/>
              <w:bottom w:w="0" w:type="dxa"/>
              <w:right w:w="108" w:type="dxa"/>
            </w:tcMar>
            <w:vAlign w:val="center"/>
          </w:tcPr>
          <w:p w14:paraId="0A41AE66" w14:textId="45EBA184"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5 | Skills and knowledge</w:t>
            </w:r>
          </w:p>
        </w:tc>
      </w:tr>
      <w:tr w:rsidR="000A3087" w:rsidRPr="004C0955" w14:paraId="4F8615C7" w14:textId="77777777">
        <w:trPr>
          <w:trHeight w:val="480"/>
        </w:trPr>
        <w:tc>
          <w:tcPr>
            <w:tcW w:w="9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5F2DDE" w14:textId="77777777" w:rsidR="00860CFC" w:rsidRPr="00904933" w:rsidRDefault="00860CFC" w:rsidP="00860CFC">
            <w:pPr>
              <w:pStyle w:val="ListParagraph"/>
              <w:numPr>
                <w:ilvl w:val="0"/>
                <w:numId w:val="16"/>
              </w:numPr>
              <w:suppressAutoHyphens w:val="0"/>
              <w:spacing w:after="0" w:line="240" w:lineRule="auto"/>
              <w:ind w:leftChars="0" w:left="0" w:firstLineChars="0" w:hanging="2"/>
              <w:jc w:val="both"/>
              <w:textDirection w:val="lrTb"/>
              <w:textAlignment w:val="auto"/>
              <w:outlineLvl w:val="9"/>
              <w:rPr>
                <w:rFonts w:cstheme="minorHAnsi"/>
                <w:color w:val="000000"/>
                <w:sz w:val="24"/>
                <w:szCs w:val="24"/>
              </w:rPr>
            </w:pPr>
            <w:r w:rsidRPr="00904933">
              <w:rPr>
                <w:rFonts w:cstheme="minorHAnsi"/>
                <w:color w:val="000000"/>
                <w:sz w:val="24"/>
                <w:szCs w:val="24"/>
              </w:rPr>
              <w:t>Passion to work with children.</w:t>
            </w:r>
          </w:p>
          <w:p w14:paraId="006F4A4F" w14:textId="77777777" w:rsidR="00860CFC" w:rsidRPr="00904933" w:rsidRDefault="00860CFC" w:rsidP="00860CFC">
            <w:pPr>
              <w:pStyle w:val="ListParagraph"/>
              <w:numPr>
                <w:ilvl w:val="0"/>
                <w:numId w:val="15"/>
              </w:numPr>
              <w:suppressAutoHyphens w:val="0"/>
              <w:spacing w:after="0" w:line="240" w:lineRule="auto"/>
              <w:ind w:leftChars="0" w:left="0" w:firstLineChars="0" w:hanging="2"/>
              <w:jc w:val="both"/>
              <w:textDirection w:val="lrTb"/>
              <w:textAlignment w:val="auto"/>
              <w:outlineLvl w:val="9"/>
              <w:rPr>
                <w:rFonts w:cstheme="minorHAnsi"/>
                <w:color w:val="000000"/>
                <w:sz w:val="24"/>
                <w:szCs w:val="24"/>
              </w:rPr>
            </w:pPr>
            <w:r w:rsidRPr="00904933">
              <w:rPr>
                <w:rFonts w:cstheme="minorHAnsi"/>
                <w:color w:val="000000"/>
                <w:sz w:val="24"/>
                <w:szCs w:val="24"/>
              </w:rPr>
              <w:t>Ability to handle crisis and emergencies.</w:t>
            </w:r>
          </w:p>
          <w:p w14:paraId="48827611" w14:textId="77777777" w:rsidR="00860CFC" w:rsidRPr="00904933" w:rsidRDefault="00860CFC" w:rsidP="00860CFC">
            <w:pPr>
              <w:pStyle w:val="ListParagraph"/>
              <w:numPr>
                <w:ilvl w:val="0"/>
                <w:numId w:val="15"/>
              </w:numPr>
              <w:suppressAutoHyphens w:val="0"/>
              <w:spacing w:after="0" w:line="240" w:lineRule="auto"/>
              <w:ind w:leftChars="0" w:left="0" w:firstLineChars="0" w:hanging="2"/>
              <w:jc w:val="both"/>
              <w:textDirection w:val="lrTb"/>
              <w:textAlignment w:val="auto"/>
              <w:outlineLvl w:val="9"/>
              <w:rPr>
                <w:rFonts w:cstheme="minorHAnsi"/>
                <w:color w:val="000000"/>
                <w:sz w:val="24"/>
                <w:szCs w:val="24"/>
              </w:rPr>
            </w:pPr>
            <w:r w:rsidRPr="00904933">
              <w:rPr>
                <w:rFonts w:cstheme="minorHAnsi"/>
                <w:color w:val="000000"/>
                <w:sz w:val="24"/>
                <w:szCs w:val="24"/>
              </w:rPr>
              <w:t xml:space="preserve">Ability to work as a team. </w:t>
            </w:r>
          </w:p>
          <w:p w14:paraId="4FF83AF3" w14:textId="77777777" w:rsidR="00860CFC" w:rsidRPr="00904933" w:rsidRDefault="00860CFC" w:rsidP="00860CFC">
            <w:pPr>
              <w:pStyle w:val="ListParagraph"/>
              <w:numPr>
                <w:ilvl w:val="0"/>
                <w:numId w:val="15"/>
              </w:numPr>
              <w:suppressAutoHyphens w:val="0"/>
              <w:spacing w:after="0" w:line="240" w:lineRule="auto"/>
              <w:ind w:leftChars="0" w:left="0" w:firstLineChars="0" w:hanging="2"/>
              <w:jc w:val="both"/>
              <w:textDirection w:val="lrTb"/>
              <w:textAlignment w:val="auto"/>
              <w:outlineLvl w:val="9"/>
              <w:rPr>
                <w:rFonts w:cstheme="minorHAnsi"/>
                <w:color w:val="000000"/>
                <w:sz w:val="24"/>
                <w:szCs w:val="24"/>
              </w:rPr>
            </w:pPr>
            <w:r w:rsidRPr="00904933">
              <w:rPr>
                <w:rFonts w:cstheme="minorHAnsi"/>
                <w:color w:val="000000"/>
                <w:sz w:val="24"/>
                <w:szCs w:val="24"/>
              </w:rPr>
              <w:t>Good documentation skills.</w:t>
            </w:r>
          </w:p>
          <w:p w14:paraId="00FA5A3E" w14:textId="77777777" w:rsidR="00860CFC" w:rsidRPr="00904933" w:rsidRDefault="00860CFC" w:rsidP="00860CFC">
            <w:pPr>
              <w:pStyle w:val="ListParagraph"/>
              <w:numPr>
                <w:ilvl w:val="0"/>
                <w:numId w:val="15"/>
              </w:numPr>
              <w:suppressAutoHyphens w:val="0"/>
              <w:spacing w:after="0" w:line="240" w:lineRule="auto"/>
              <w:ind w:leftChars="0" w:left="0" w:firstLineChars="0" w:hanging="2"/>
              <w:jc w:val="both"/>
              <w:textDirection w:val="lrTb"/>
              <w:textAlignment w:val="auto"/>
              <w:outlineLvl w:val="9"/>
              <w:rPr>
                <w:rFonts w:cstheme="minorHAnsi"/>
                <w:color w:val="000000"/>
                <w:sz w:val="24"/>
                <w:szCs w:val="24"/>
              </w:rPr>
            </w:pPr>
            <w:r w:rsidRPr="00904933">
              <w:rPr>
                <w:rFonts w:cstheme="minorHAnsi"/>
                <w:color w:val="000000"/>
                <w:sz w:val="24"/>
                <w:szCs w:val="24"/>
              </w:rPr>
              <w:t xml:space="preserve">Ability to work successfully under pressure and deliver to deadlines. </w:t>
            </w:r>
          </w:p>
          <w:p w14:paraId="2D87D86A" w14:textId="0018975C" w:rsidR="007F24C3" w:rsidRPr="007F24C3" w:rsidRDefault="00B558FF" w:rsidP="00B558FF">
            <w:pPr>
              <w:pStyle w:val="ListParagraph"/>
              <w:numPr>
                <w:ilvl w:val="0"/>
                <w:numId w:val="8"/>
              </w:numPr>
              <w:spacing w:after="0" w:line="240" w:lineRule="auto"/>
              <w:ind w:leftChars="0" w:left="176" w:firstLineChars="0" w:hanging="176"/>
              <w:jc w:val="both"/>
              <w:rPr>
                <w:rFonts w:asciiTheme="majorHAnsi" w:hAnsiTheme="majorHAnsi" w:cstheme="majorHAnsi"/>
              </w:rPr>
            </w:pPr>
            <w:r>
              <w:rPr>
                <w:rFonts w:cstheme="minorHAnsi"/>
                <w:color w:val="000000"/>
                <w:sz w:val="24"/>
                <w:szCs w:val="24"/>
              </w:rPr>
              <w:t xml:space="preserve">          </w:t>
            </w:r>
            <w:r w:rsidR="00860CFC" w:rsidRPr="00904933">
              <w:rPr>
                <w:rFonts w:cstheme="minorHAnsi"/>
                <w:color w:val="000000"/>
                <w:sz w:val="24"/>
                <w:szCs w:val="24"/>
              </w:rPr>
              <w:t>Knowledge on Juvenile Justice Act 2015 and Rules 2016 will be an added advantage</w:t>
            </w:r>
          </w:p>
        </w:tc>
      </w:tr>
    </w:tbl>
    <w:p w14:paraId="0C70A003" w14:textId="27CC5E93" w:rsidR="007F24C3" w:rsidRDefault="007F24C3" w:rsidP="008A11BB">
      <w:pPr>
        <w:spacing w:after="0" w:line="240" w:lineRule="auto"/>
        <w:ind w:leftChars="0" w:left="0" w:firstLineChars="0" w:firstLine="0"/>
        <w:jc w:val="both"/>
        <w:rPr>
          <w:rFonts w:asciiTheme="majorHAnsi" w:hAnsiTheme="majorHAnsi" w:cstheme="majorHAnsi"/>
          <w:b/>
        </w:rPr>
      </w:pPr>
    </w:p>
    <w:p w14:paraId="7401390D" w14:textId="77777777" w:rsidR="00F13A2C" w:rsidRDefault="00F13A2C" w:rsidP="00F13A2C">
      <w:pPr>
        <w:ind w:left="0" w:right="479" w:hanging="2"/>
        <w:rPr>
          <w:i/>
        </w:rPr>
      </w:pPr>
      <w:r>
        <w:rPr>
          <w:i/>
        </w:rPr>
        <w:t>Udayan Care is an equal opportunity employer. Applicants and employees are not discriminated</w:t>
      </w:r>
      <w:r>
        <w:rPr>
          <w:i/>
          <w:spacing w:val="1"/>
        </w:rPr>
        <w:t xml:space="preserve"> </w:t>
      </w:r>
      <w:r>
        <w:rPr>
          <w:i/>
        </w:rPr>
        <w:t>against because of race, religion, sex, national origin, ethnicity, age, mental or physical disability,</w:t>
      </w:r>
      <w:r>
        <w:rPr>
          <w:i/>
          <w:spacing w:val="-47"/>
        </w:rPr>
        <w:t xml:space="preserve"> </w:t>
      </w:r>
      <w:r>
        <w:rPr>
          <w:i/>
        </w:rPr>
        <w:t>sexual orientation, gender (including pregnancy and gender expression) identity, color, marital</w:t>
      </w:r>
      <w:r>
        <w:rPr>
          <w:i/>
          <w:spacing w:val="1"/>
        </w:rPr>
        <w:t xml:space="preserve"> </w:t>
      </w:r>
      <w:r>
        <w:rPr>
          <w:i/>
        </w:rPr>
        <w:t>status,</w:t>
      </w:r>
      <w:r>
        <w:rPr>
          <w:i/>
          <w:spacing w:val="-2"/>
        </w:rPr>
        <w:t xml:space="preserve"> </w:t>
      </w:r>
      <w:r>
        <w:rPr>
          <w:i/>
        </w:rPr>
        <w:t>veteran</w:t>
      </w:r>
      <w:r>
        <w:rPr>
          <w:i/>
          <w:spacing w:val="-2"/>
        </w:rPr>
        <w:t xml:space="preserve"> </w:t>
      </w:r>
      <w:r>
        <w:rPr>
          <w:i/>
        </w:rPr>
        <w:t>status,</w:t>
      </w:r>
      <w:r>
        <w:rPr>
          <w:i/>
          <w:spacing w:val="-4"/>
        </w:rPr>
        <w:t xml:space="preserve"> </w:t>
      </w:r>
      <w:r>
        <w:rPr>
          <w:i/>
        </w:rPr>
        <w:t>medical</w:t>
      </w:r>
      <w:r>
        <w:rPr>
          <w:i/>
          <w:spacing w:val="-1"/>
        </w:rPr>
        <w:t xml:space="preserve"> </w:t>
      </w:r>
      <w:r>
        <w:rPr>
          <w:i/>
        </w:rPr>
        <w:t>condition,</w:t>
      </w:r>
      <w:r>
        <w:rPr>
          <w:i/>
          <w:spacing w:val="-2"/>
        </w:rPr>
        <w:t xml:space="preserve"> </w:t>
      </w:r>
      <w:r>
        <w:rPr>
          <w:i/>
        </w:rPr>
        <w:t>or any</w:t>
      </w:r>
      <w:r>
        <w:rPr>
          <w:i/>
          <w:spacing w:val="-2"/>
        </w:rPr>
        <w:t xml:space="preserve"> </w:t>
      </w:r>
      <w:r>
        <w:rPr>
          <w:i/>
        </w:rPr>
        <w:t>other</w:t>
      </w:r>
      <w:r>
        <w:rPr>
          <w:i/>
          <w:spacing w:val="-2"/>
        </w:rPr>
        <w:t xml:space="preserve"> </w:t>
      </w:r>
      <w:r>
        <w:rPr>
          <w:i/>
        </w:rPr>
        <w:t>classification</w:t>
      </w:r>
      <w:r>
        <w:rPr>
          <w:i/>
          <w:spacing w:val="-3"/>
        </w:rPr>
        <w:t xml:space="preserve"> </w:t>
      </w:r>
      <w:r>
        <w:rPr>
          <w:i/>
        </w:rPr>
        <w:t>protected</w:t>
      </w:r>
      <w:r>
        <w:rPr>
          <w:i/>
          <w:spacing w:val="-1"/>
        </w:rPr>
        <w:t xml:space="preserve"> </w:t>
      </w:r>
      <w:r>
        <w:rPr>
          <w:i/>
        </w:rPr>
        <w:t>by</w:t>
      </w:r>
      <w:r>
        <w:rPr>
          <w:i/>
          <w:spacing w:val="1"/>
        </w:rPr>
        <w:t xml:space="preserve"> </w:t>
      </w:r>
      <w:r>
        <w:rPr>
          <w:i/>
        </w:rPr>
        <w:t>laws</w:t>
      </w:r>
      <w:r>
        <w:rPr>
          <w:i/>
          <w:spacing w:val="-1"/>
        </w:rPr>
        <w:t xml:space="preserve"> </w:t>
      </w:r>
      <w:r>
        <w:rPr>
          <w:i/>
        </w:rPr>
        <w:t>in</w:t>
      </w:r>
      <w:r>
        <w:rPr>
          <w:i/>
          <w:spacing w:val="-1"/>
        </w:rPr>
        <w:t xml:space="preserve"> </w:t>
      </w:r>
      <w:r>
        <w:rPr>
          <w:i/>
        </w:rPr>
        <w:t>India.</w:t>
      </w:r>
    </w:p>
    <w:p w14:paraId="6DF68BF9" w14:textId="77777777" w:rsidR="00F13A2C" w:rsidRDefault="00F13A2C" w:rsidP="00F13A2C">
      <w:pPr>
        <w:pStyle w:val="BodyText"/>
        <w:spacing w:before="11"/>
        <w:ind w:hanging="2"/>
        <w:rPr>
          <w:i/>
          <w:sz w:val="21"/>
        </w:rPr>
      </w:pPr>
    </w:p>
    <w:p w14:paraId="6654F3E8" w14:textId="04B8D58F" w:rsidR="000E375B" w:rsidRPr="00F13A2C" w:rsidRDefault="00F13A2C" w:rsidP="00F13A2C">
      <w:pPr>
        <w:ind w:left="0" w:right="102" w:hanging="2"/>
        <w:rPr>
          <w:i/>
        </w:rPr>
      </w:pPr>
      <w:r>
        <w:rPr>
          <w:i/>
        </w:rPr>
        <w:lastRenderedPageBreak/>
        <w:t>Udayan Care accords the highest priority to its commitment to creating awareness, ensuring</w:t>
      </w:r>
      <w:r>
        <w:rPr>
          <w:i/>
          <w:spacing w:val="1"/>
        </w:rPr>
        <w:t xml:space="preserve"> </w:t>
      </w:r>
      <w:r>
        <w:rPr>
          <w:i/>
        </w:rPr>
        <w:t>prevention, reporting, and response to all disclosures of abuse, violence, neglect, or exploitation or its</w:t>
      </w:r>
      <w:r>
        <w:rPr>
          <w:i/>
          <w:spacing w:val="-47"/>
        </w:rPr>
        <w:t xml:space="preserve"> </w:t>
      </w:r>
      <w:r>
        <w:rPr>
          <w:i/>
        </w:rPr>
        <w:t>threat for all children, young persons, and vulnerable adults that the organization is in contact with.</w:t>
      </w:r>
      <w:r>
        <w:rPr>
          <w:i/>
          <w:spacing w:val="1"/>
        </w:rPr>
        <w:t xml:space="preserve"> </w:t>
      </w:r>
      <w:r>
        <w:rPr>
          <w:i/>
        </w:rPr>
        <w:t>Our CIRCA values, Code of Conduct and HR norms clearly regulate and ensure the implementation of</w:t>
      </w:r>
      <w:r>
        <w:rPr>
          <w:i/>
          <w:spacing w:val="1"/>
        </w:rPr>
        <w:t xml:space="preserve"> </w:t>
      </w:r>
      <w:r>
        <w:rPr>
          <w:i/>
        </w:rPr>
        <w:t>the highest standards towards zero tolerance of any safeguarding concerns. We ensure that all</w:t>
      </w:r>
      <w:r>
        <w:rPr>
          <w:i/>
          <w:spacing w:val="1"/>
        </w:rPr>
        <w:t xml:space="preserve"> </w:t>
      </w:r>
      <w:r>
        <w:rPr>
          <w:i/>
        </w:rPr>
        <w:t>employee, consultant, contractor, supplier, vendor, or resource person understands and signs off on</w:t>
      </w:r>
      <w:r>
        <w:rPr>
          <w:i/>
          <w:spacing w:val="1"/>
        </w:rPr>
        <w:t xml:space="preserve"> </w:t>
      </w:r>
      <w:r>
        <w:rPr>
          <w:i/>
        </w:rPr>
        <w:t>our</w:t>
      </w:r>
      <w:r>
        <w:rPr>
          <w:i/>
          <w:spacing w:val="-1"/>
        </w:rPr>
        <w:t xml:space="preserve"> </w:t>
      </w:r>
      <w:r>
        <w:rPr>
          <w:i/>
        </w:rPr>
        <w:t>Child</w:t>
      </w:r>
      <w:r>
        <w:rPr>
          <w:i/>
          <w:spacing w:val="-2"/>
        </w:rPr>
        <w:t xml:space="preserve"> </w:t>
      </w:r>
      <w:r>
        <w:rPr>
          <w:i/>
        </w:rPr>
        <w:t>Protection</w:t>
      </w:r>
      <w:r>
        <w:rPr>
          <w:i/>
          <w:spacing w:val="-3"/>
        </w:rPr>
        <w:t xml:space="preserve"> </w:t>
      </w:r>
      <w:r>
        <w:rPr>
          <w:i/>
        </w:rPr>
        <w:t>Policy,</w:t>
      </w:r>
      <w:r>
        <w:rPr>
          <w:i/>
          <w:spacing w:val="-4"/>
        </w:rPr>
        <w:t xml:space="preserve"> </w:t>
      </w:r>
      <w:r>
        <w:rPr>
          <w:i/>
        </w:rPr>
        <w:t>the</w:t>
      </w:r>
      <w:r>
        <w:rPr>
          <w:i/>
          <w:spacing w:val="-1"/>
        </w:rPr>
        <w:t xml:space="preserve"> </w:t>
      </w:r>
      <w:r>
        <w:rPr>
          <w:i/>
        </w:rPr>
        <w:t>Safeguarding</w:t>
      </w:r>
      <w:r>
        <w:rPr>
          <w:i/>
          <w:spacing w:val="-5"/>
        </w:rPr>
        <w:t xml:space="preserve"> </w:t>
      </w:r>
      <w:r>
        <w:rPr>
          <w:i/>
        </w:rPr>
        <w:t>Policy,</w:t>
      </w:r>
      <w:r>
        <w:rPr>
          <w:i/>
          <w:spacing w:val="-1"/>
        </w:rPr>
        <w:t xml:space="preserve"> </w:t>
      </w:r>
      <w:r>
        <w:rPr>
          <w:i/>
        </w:rPr>
        <w:t>and all</w:t>
      </w:r>
      <w:r>
        <w:rPr>
          <w:i/>
          <w:spacing w:val="-2"/>
        </w:rPr>
        <w:t xml:space="preserve"> </w:t>
      </w:r>
      <w:r>
        <w:rPr>
          <w:i/>
        </w:rPr>
        <w:t>accompanying</w:t>
      </w:r>
      <w:r>
        <w:rPr>
          <w:i/>
          <w:spacing w:val="-2"/>
        </w:rPr>
        <w:t xml:space="preserve"> </w:t>
      </w:r>
      <w:r>
        <w:rPr>
          <w:i/>
        </w:rPr>
        <w:t>policies</w:t>
      </w:r>
      <w:r>
        <w:rPr>
          <w:i/>
          <w:spacing w:val="-1"/>
        </w:rPr>
        <w:t xml:space="preserve"> </w:t>
      </w:r>
      <w:r>
        <w:rPr>
          <w:i/>
        </w:rPr>
        <w:t>of</w:t>
      </w:r>
      <w:r>
        <w:rPr>
          <w:i/>
          <w:spacing w:val="-1"/>
        </w:rPr>
        <w:t xml:space="preserve"> </w:t>
      </w:r>
      <w:r>
        <w:rPr>
          <w:i/>
        </w:rPr>
        <w:t>Udayan</w:t>
      </w:r>
      <w:r>
        <w:rPr>
          <w:i/>
          <w:spacing w:val="-2"/>
        </w:rPr>
        <w:t xml:space="preserve"> </w:t>
      </w:r>
      <w:r>
        <w:rPr>
          <w:i/>
        </w:rPr>
        <w:t>Care.</w:t>
      </w:r>
    </w:p>
    <w:p w14:paraId="6F3B4AC3" w14:textId="77777777" w:rsidR="000E375B" w:rsidRPr="004C0955" w:rsidRDefault="000E375B" w:rsidP="008A11BB">
      <w:pPr>
        <w:spacing w:after="0" w:line="240" w:lineRule="auto"/>
        <w:ind w:leftChars="0" w:left="0" w:firstLineChars="0" w:firstLine="0"/>
        <w:jc w:val="both"/>
        <w:rPr>
          <w:rFonts w:asciiTheme="majorHAnsi" w:hAnsiTheme="majorHAnsi" w:cstheme="majorHAnsi"/>
          <w:b/>
        </w:rPr>
      </w:pPr>
    </w:p>
    <w:p w14:paraId="6607985C" w14:textId="365E50C1" w:rsidR="000A3087" w:rsidRPr="004C0955" w:rsidRDefault="005040E8" w:rsidP="008A11BB">
      <w:pPr>
        <w:ind w:left="-2" w:firstLineChars="0" w:firstLine="0"/>
        <w:jc w:val="both"/>
      </w:pPr>
      <w:r w:rsidRPr="004C0955">
        <w:rPr>
          <w:b/>
        </w:rPr>
        <w:t xml:space="preserve">How to Apply: </w:t>
      </w:r>
      <w:r w:rsidRPr="004C0955">
        <w:t xml:space="preserve">Please download and fill the Application form and send to </w:t>
      </w:r>
      <w:hyperlink r:id="rId9" w:history="1">
        <w:r w:rsidR="00BE5925" w:rsidRPr="00DD751A">
          <w:rPr>
            <w:rStyle w:val="Hyperlink"/>
          </w:rPr>
          <w:t>mamta@udayancare.org</w:t>
        </w:r>
      </w:hyperlink>
      <w:r w:rsidRPr="004C0955">
        <w:t xml:space="preserve"> </w:t>
      </w:r>
      <w:r w:rsidR="00BE5925">
        <w:t xml:space="preserve">and </w:t>
      </w:r>
      <w:hyperlink r:id="rId10" w:history="1">
        <w:r w:rsidR="00BE5925" w:rsidRPr="00DD751A">
          <w:rPr>
            <w:rStyle w:val="Hyperlink"/>
          </w:rPr>
          <w:t>recruitment@udayancare.org</w:t>
        </w:r>
      </w:hyperlink>
      <w:r w:rsidR="00BE5925">
        <w:t xml:space="preserve"> </w:t>
      </w:r>
      <w:r w:rsidRPr="004C0955">
        <w:t>along</w:t>
      </w:r>
      <w:r w:rsidR="004C0955">
        <w:t xml:space="preserve"> </w:t>
      </w:r>
      <w:r w:rsidRPr="004C0955">
        <w:t xml:space="preserve">with your updated </w:t>
      </w:r>
      <w:r w:rsidR="004C0955">
        <w:t>C.V.</w:t>
      </w:r>
      <w:r w:rsidR="004A4D66">
        <w:t xml:space="preserve"> Contact Person: </w:t>
      </w:r>
      <w:proofErr w:type="spellStart"/>
      <w:r w:rsidR="004A4D66">
        <w:t>Mamta</w:t>
      </w:r>
      <w:proofErr w:type="spellEnd"/>
      <w:r w:rsidRPr="004C0955">
        <w:t xml:space="preserve"> </w:t>
      </w:r>
      <w:r w:rsidR="00B220A2">
        <w:t xml:space="preserve">and </w:t>
      </w:r>
      <w:proofErr w:type="spellStart"/>
      <w:r w:rsidR="00B220A2">
        <w:t>Anam</w:t>
      </w:r>
      <w:proofErr w:type="spellEnd"/>
      <w:r w:rsidR="00B220A2">
        <w:t xml:space="preserve"> </w:t>
      </w:r>
      <w:r w:rsidRPr="004C0955">
        <w:t>(HR Coordinator)</w:t>
      </w:r>
    </w:p>
    <w:p w14:paraId="536CA2B8" w14:textId="77777777" w:rsidR="00C6182F" w:rsidRDefault="00C6182F" w:rsidP="00C6182F">
      <w:pPr>
        <w:pStyle w:val="BalloonText"/>
        <w:ind w:leftChars="0" w:left="2" w:hanging="2"/>
        <w:rPr>
          <w:b/>
          <w:bCs/>
        </w:rPr>
      </w:pPr>
      <w:r>
        <w:rPr>
          <w:b/>
          <w:bCs/>
        </w:rPr>
        <w:t>Clause:</w:t>
      </w:r>
    </w:p>
    <w:p w14:paraId="09AB4736" w14:textId="77777777" w:rsidR="00C6182F" w:rsidRDefault="00C6182F" w:rsidP="00C6182F">
      <w:pPr>
        <w:pStyle w:val="BalloonText"/>
        <w:ind w:leftChars="0" w:left="2" w:hanging="2"/>
        <w:rPr>
          <w:b/>
          <w:bCs/>
        </w:rPr>
      </w:pPr>
      <w:r>
        <w:rPr>
          <w:b/>
          <w:bCs/>
        </w:rPr>
        <w:t>Child Protection and Safeguarding Policy:</w:t>
      </w:r>
    </w:p>
    <w:p w14:paraId="0AD79858" w14:textId="77777777" w:rsidR="00C6182F" w:rsidRDefault="00C6182F" w:rsidP="00C6182F">
      <w:pPr>
        <w:pStyle w:val="BalloonText"/>
        <w:ind w:leftChars="0" w:left="2" w:hanging="2"/>
      </w:pPr>
      <w:r>
        <w:t>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14:paraId="4C6CF69C" w14:textId="77777777" w:rsidR="000A3087" w:rsidRPr="004C0955" w:rsidRDefault="000A3087" w:rsidP="004C0955">
      <w:pPr>
        <w:ind w:left="0" w:hanging="2"/>
        <w:jc w:val="both"/>
        <w:rPr>
          <w:rFonts w:asciiTheme="majorHAnsi" w:hAnsiTheme="majorHAnsi" w:cstheme="majorHAnsi"/>
          <w:sz w:val="20"/>
          <w:szCs w:val="20"/>
        </w:rPr>
      </w:pPr>
    </w:p>
    <w:sectPr w:rsidR="000A3087" w:rsidRPr="004C0955" w:rsidSect="00A31C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50461" w14:textId="77777777" w:rsidR="00BD5F76" w:rsidRDefault="00BD5F76">
      <w:pPr>
        <w:spacing w:after="0" w:line="240" w:lineRule="auto"/>
        <w:ind w:left="0" w:hanging="2"/>
      </w:pPr>
      <w:r>
        <w:separator/>
      </w:r>
    </w:p>
  </w:endnote>
  <w:endnote w:type="continuationSeparator" w:id="0">
    <w:p w14:paraId="783DC379" w14:textId="77777777" w:rsidR="00BD5F76" w:rsidRDefault="00BD5F7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37007" w14:textId="77777777" w:rsidR="00A31C6D" w:rsidRDefault="00A31C6D">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9DB27" w14:textId="77777777" w:rsidR="000A3087" w:rsidRDefault="005040E8">
    <w:pPr>
      <w:pBdr>
        <w:top w:val="nil"/>
        <w:left w:val="nil"/>
        <w:bottom w:val="nil"/>
        <w:right w:val="nil"/>
        <w:between w:val="nil"/>
      </w:pBdr>
      <w:spacing w:after="0" w:line="240" w:lineRule="auto"/>
      <w:ind w:left="0" w:hanging="2"/>
      <w:jc w:val="right"/>
      <w:rPr>
        <w:color w:val="000000"/>
      </w:rPr>
    </w:pPr>
    <w:r>
      <w:rPr>
        <w:color w:val="000000"/>
      </w:rPr>
      <w:t xml:space="preserve">Version </w:t>
    </w:r>
    <w:r>
      <w:t>2</w:t>
    </w:r>
    <w:r>
      <w:rPr>
        <w:color w:val="000000"/>
      </w:rPr>
      <w:t xml:space="preserve">.0| </w:t>
    </w:r>
    <w:r>
      <w:rPr>
        <w:color w:val="000000"/>
      </w:rPr>
      <w:fldChar w:fldCharType="begin"/>
    </w:r>
    <w:r>
      <w:rPr>
        <w:color w:val="000000"/>
      </w:rPr>
      <w:instrText>PAGE</w:instrText>
    </w:r>
    <w:r>
      <w:rPr>
        <w:color w:val="000000"/>
      </w:rPr>
      <w:fldChar w:fldCharType="separate"/>
    </w:r>
    <w:r w:rsidR="002D048B">
      <w:rPr>
        <w:noProof/>
        <w:color w:val="000000"/>
      </w:rPr>
      <w:t>1</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62E7F" w14:textId="77777777" w:rsidR="00A31C6D" w:rsidRDefault="00A31C6D">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ACD9E" w14:textId="77777777" w:rsidR="00BD5F76" w:rsidRDefault="00BD5F76">
      <w:pPr>
        <w:spacing w:after="0" w:line="240" w:lineRule="auto"/>
        <w:ind w:left="0" w:hanging="2"/>
      </w:pPr>
      <w:r>
        <w:separator/>
      </w:r>
    </w:p>
  </w:footnote>
  <w:footnote w:type="continuationSeparator" w:id="0">
    <w:p w14:paraId="395D7C81" w14:textId="77777777" w:rsidR="00BD5F76" w:rsidRDefault="00BD5F76">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4B7C" w14:textId="77777777" w:rsidR="00A31C6D" w:rsidRDefault="00A31C6D">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95DB5" w14:textId="3C49D309" w:rsidR="000A3087" w:rsidRDefault="00A96ADE">
    <w:pPr>
      <w:pBdr>
        <w:top w:val="nil"/>
        <w:left w:val="nil"/>
        <w:bottom w:val="nil"/>
        <w:right w:val="nil"/>
        <w:between w:val="nil"/>
      </w:pBdr>
      <w:spacing w:after="0" w:line="240" w:lineRule="auto"/>
      <w:ind w:left="0" w:hanging="2"/>
      <w:jc w:val="right"/>
      <w:rPr>
        <w:color w:val="000000"/>
      </w:rPr>
    </w:pPr>
    <w:r>
      <w:rPr>
        <w:rFonts w:ascii="Times New Roman"/>
        <w:noProof/>
        <w:lang w:val="en-IN" w:eastAsia="en-IN"/>
      </w:rPr>
      <w:drawing>
        <wp:inline distT="0" distB="0" distL="0" distR="0" wp14:anchorId="7731CFD7" wp14:editId="17258D53">
          <wp:extent cx="1838675" cy="7371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38675" cy="737139"/>
                  </a:xfrm>
                  <a:prstGeom prst="rect">
                    <a:avLst/>
                  </a:prstGeom>
                </pic:spPr>
              </pic:pic>
            </a:graphicData>
          </a:graphic>
        </wp:inline>
      </w:drawing>
    </w:r>
    <w:r w:rsidR="005040E8">
      <w:rPr>
        <w:color w:val="00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0DBFC" w14:textId="77777777" w:rsidR="00A31C6D" w:rsidRDefault="00A31C6D">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E7E"/>
    <w:multiLevelType w:val="hybridMultilevel"/>
    <w:tmpl w:val="8E84F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4C2E91"/>
    <w:multiLevelType w:val="hybridMultilevel"/>
    <w:tmpl w:val="7B3C19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C883387"/>
    <w:multiLevelType w:val="hybridMultilevel"/>
    <w:tmpl w:val="F48671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DD4764C"/>
    <w:multiLevelType w:val="hybridMultilevel"/>
    <w:tmpl w:val="3B823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E2BBD"/>
    <w:multiLevelType w:val="hybridMultilevel"/>
    <w:tmpl w:val="39ACFD3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5">
    <w:nsid w:val="29EF6657"/>
    <w:multiLevelType w:val="hybridMultilevel"/>
    <w:tmpl w:val="4A74D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5391BA6"/>
    <w:multiLevelType w:val="multilevel"/>
    <w:tmpl w:val="CF848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8C5AE5"/>
    <w:multiLevelType w:val="multilevel"/>
    <w:tmpl w:val="BF1661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nsid w:val="3E8E0064"/>
    <w:multiLevelType w:val="hybridMultilevel"/>
    <w:tmpl w:val="7FAA2CA0"/>
    <w:lvl w:ilvl="0" w:tplc="4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5C25712"/>
    <w:multiLevelType w:val="hybridMultilevel"/>
    <w:tmpl w:val="4AEEEE52"/>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10">
    <w:nsid w:val="467A6D75"/>
    <w:multiLevelType w:val="hybridMultilevel"/>
    <w:tmpl w:val="D5C226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EFB3EBB"/>
    <w:multiLevelType w:val="hybridMultilevel"/>
    <w:tmpl w:val="ABEE47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31D5029"/>
    <w:multiLevelType w:val="hybridMultilevel"/>
    <w:tmpl w:val="0FEC3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56900FE8"/>
    <w:multiLevelType w:val="multilevel"/>
    <w:tmpl w:val="FA089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616642E5"/>
    <w:multiLevelType w:val="multilevel"/>
    <w:tmpl w:val="0172F0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nsid w:val="73986E84"/>
    <w:multiLevelType w:val="multilevel"/>
    <w:tmpl w:val="26FC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C8D11BB"/>
    <w:multiLevelType w:val="multilevel"/>
    <w:tmpl w:val="B96842C8"/>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4"/>
  </w:num>
  <w:num w:numId="3">
    <w:abstractNumId w:val="13"/>
  </w:num>
  <w:num w:numId="4">
    <w:abstractNumId w:val="7"/>
  </w:num>
  <w:num w:numId="5">
    <w:abstractNumId w:val="15"/>
  </w:num>
  <w:num w:numId="6">
    <w:abstractNumId w:val="16"/>
  </w:num>
  <w:num w:numId="7">
    <w:abstractNumId w:val="4"/>
  </w:num>
  <w:num w:numId="8">
    <w:abstractNumId w:val="0"/>
  </w:num>
  <w:num w:numId="9">
    <w:abstractNumId w:val="9"/>
  </w:num>
  <w:num w:numId="10">
    <w:abstractNumId w:val="2"/>
  </w:num>
  <w:num w:numId="11">
    <w:abstractNumId w:val="11"/>
  </w:num>
  <w:num w:numId="12">
    <w:abstractNumId w:val="10"/>
  </w:num>
  <w:num w:numId="13">
    <w:abstractNumId w:val="8"/>
  </w:num>
  <w:num w:numId="14">
    <w:abstractNumId w:val="1"/>
  </w:num>
  <w:num w:numId="15">
    <w:abstractNumId w:val="5"/>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87"/>
    <w:rsid w:val="000813A5"/>
    <w:rsid w:val="000A3087"/>
    <w:rsid w:val="000E375B"/>
    <w:rsid w:val="001D576E"/>
    <w:rsid w:val="002B17AC"/>
    <w:rsid w:val="002D048B"/>
    <w:rsid w:val="00365A17"/>
    <w:rsid w:val="00471E50"/>
    <w:rsid w:val="004A4D66"/>
    <w:rsid w:val="004B0D58"/>
    <w:rsid w:val="004C0955"/>
    <w:rsid w:val="005040E8"/>
    <w:rsid w:val="0075194E"/>
    <w:rsid w:val="00773596"/>
    <w:rsid w:val="007F24C3"/>
    <w:rsid w:val="00860CFC"/>
    <w:rsid w:val="008A11BB"/>
    <w:rsid w:val="008A3A1A"/>
    <w:rsid w:val="009617FB"/>
    <w:rsid w:val="00A31C6D"/>
    <w:rsid w:val="00A96ADE"/>
    <w:rsid w:val="00B220A2"/>
    <w:rsid w:val="00B558FF"/>
    <w:rsid w:val="00BD5F76"/>
    <w:rsid w:val="00BE5925"/>
    <w:rsid w:val="00C6182F"/>
    <w:rsid w:val="00C81A18"/>
    <w:rsid w:val="00C8768A"/>
    <w:rsid w:val="00E25103"/>
    <w:rsid w:val="00F10DD0"/>
    <w:rsid w:val="00F13A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1D8B"/>
  <w15:docId w15:val="{6F03EE62-7860-4897-B1DE-4D84AE41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uiPriority w:val="9"/>
    <w:semiHidden/>
    <w:unhideWhenUsed/>
    <w:qFormat/>
    <w:pPr>
      <w:keepNext/>
      <w:spacing w:after="0" w:line="240" w:lineRule="auto"/>
      <w:jc w:val="both"/>
      <w:outlineLvl w:val="1"/>
    </w:pPr>
    <w:rPr>
      <w:rFonts w:ascii="Courier New" w:eastAsia="Times New Roman" w:hAnsi="Courier New"/>
      <w:i/>
      <w:spacing w:val="-3"/>
      <w:szCs w:val="20"/>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uiPriority w:val="34"/>
    <w:qFormat/>
    <w:pPr>
      <w:ind w:left="720"/>
      <w:contextualSpacing/>
    </w:pPr>
  </w:style>
  <w:style w:type="paragraph" w:customStyle="1" w:styleId="Tablebullet">
    <w:name w:val="Table bullet"/>
    <w:basedOn w:val="Normal"/>
    <w:pPr>
      <w:numPr>
        <w:numId w:val="6"/>
      </w:numPr>
      <w:spacing w:before="60" w:after="60" w:line="240" w:lineRule="auto"/>
      <w:ind w:left="170" w:hanging="170"/>
    </w:pPr>
    <w:rPr>
      <w:rFonts w:ascii="Arial Narrow" w:eastAsia="Times New Roman" w:hAnsi="Arial Narrow"/>
      <w:sz w:val="20"/>
      <w:lang w:val="en-IN" w:eastAsia="zh-TW"/>
    </w:rPr>
  </w:style>
  <w:style w:type="character" w:customStyle="1" w:styleId="TablebulletChar">
    <w:name w:val="Table bullet Char"/>
    <w:rPr>
      <w:rFonts w:ascii="Arial Narrow" w:eastAsia="Times New Roman" w:hAnsi="Arial Narrow"/>
      <w:w w:val="100"/>
      <w:position w:val="-1"/>
      <w:szCs w:val="22"/>
      <w:effect w:val="none"/>
      <w:vertAlign w:val="baseline"/>
      <w:cs w:val="0"/>
      <w:em w:val="none"/>
      <w:lang w:val="en-IN" w:eastAsia="zh-TW"/>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rPr>
      <w:rFonts w:ascii="Courier New" w:eastAsia="Times New Roman" w:hAnsi="Courier New"/>
      <w:i/>
      <w:spacing w:val="-3"/>
      <w:w w:val="100"/>
      <w:position w:val="-1"/>
      <w:sz w:val="22"/>
      <w:effect w:val="none"/>
      <w:vertAlign w:val="baseline"/>
      <w:cs w:val="0"/>
      <w:em w:val="none"/>
      <w:lang w:val="en-GB"/>
    </w:rPr>
  </w:style>
  <w:style w:type="character" w:styleId="Strong">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qFormat/>
    <w:rsid w:val="00A96ADE"/>
    <w:pPr>
      <w:widowControl w:val="0"/>
      <w:suppressAutoHyphens w:val="0"/>
      <w:autoSpaceDE w:val="0"/>
      <w:autoSpaceDN w:val="0"/>
      <w:spacing w:after="0" w:line="240" w:lineRule="auto"/>
      <w:ind w:leftChars="0" w:left="0" w:firstLineChars="0" w:firstLine="0"/>
      <w:textDirection w:val="lrTb"/>
      <w:textAlignment w:val="auto"/>
      <w:outlineLvl w:val="9"/>
    </w:pPr>
    <w:rPr>
      <w:rFonts w:ascii="Verdana" w:eastAsia="Verdana" w:hAnsi="Verdana" w:cs="Verdana"/>
      <w:position w:val="0"/>
      <w:sz w:val="20"/>
      <w:szCs w:val="20"/>
    </w:rPr>
  </w:style>
  <w:style w:type="character" w:customStyle="1" w:styleId="BodyTextChar">
    <w:name w:val="Body Text Char"/>
    <w:basedOn w:val="DefaultParagraphFont"/>
    <w:link w:val="BodyText"/>
    <w:uiPriority w:val="1"/>
    <w:rsid w:val="00A96ADE"/>
    <w:rPr>
      <w:rFonts w:ascii="Verdana" w:eastAsia="Verdana" w:hAnsi="Verdana" w:cs="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56">
      <w:bodyDiv w:val="1"/>
      <w:marLeft w:val="0"/>
      <w:marRight w:val="0"/>
      <w:marTop w:val="0"/>
      <w:marBottom w:val="0"/>
      <w:divBdr>
        <w:top w:val="none" w:sz="0" w:space="0" w:color="auto"/>
        <w:left w:val="none" w:sz="0" w:space="0" w:color="auto"/>
        <w:bottom w:val="none" w:sz="0" w:space="0" w:color="auto"/>
        <w:right w:val="none" w:sz="0" w:space="0" w:color="auto"/>
      </w:divBdr>
    </w:div>
    <w:div w:id="1199050081">
      <w:bodyDiv w:val="1"/>
      <w:marLeft w:val="0"/>
      <w:marRight w:val="0"/>
      <w:marTop w:val="0"/>
      <w:marBottom w:val="0"/>
      <w:divBdr>
        <w:top w:val="none" w:sz="0" w:space="0" w:color="auto"/>
        <w:left w:val="none" w:sz="0" w:space="0" w:color="auto"/>
        <w:bottom w:val="none" w:sz="0" w:space="0" w:color="auto"/>
        <w:right w:val="none" w:sz="0" w:space="0" w:color="auto"/>
      </w:divBdr>
    </w:div>
    <w:div w:id="1609460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cruitment@udayancare.org" TargetMode="External"/><Relationship Id="rId4" Type="http://schemas.openxmlformats.org/officeDocument/2006/relationships/styles" Target="styles.xml"/><Relationship Id="rId9" Type="http://schemas.openxmlformats.org/officeDocument/2006/relationships/hyperlink" Target="mailto:mamta@udayancar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6N4+JnhQLV3Xbm/y5WtkHUw==">AMUW2mXyNHKYfsmu0vaHiffqLABAXW+6SfBQ1zPv69krcxXVSlcGDMAorsxEQ/KdibAA0FPqtXy2snGmzXwJAFK7LQivx0F1fdIGGk3SrAs7Nw3PvmXNKb0=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7F3D43-EF9A-4642-A242-A49004FE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HR</cp:lastModifiedBy>
  <cp:revision>11</cp:revision>
  <cp:lastPrinted>2022-02-23T05:46:00Z</cp:lastPrinted>
  <dcterms:created xsi:type="dcterms:W3CDTF">2023-01-06T11:52:00Z</dcterms:created>
  <dcterms:modified xsi:type="dcterms:W3CDTF">2024-04-10T06:40:00Z</dcterms:modified>
</cp:coreProperties>
</file>